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rFonts w:ascii="宋体" w:hAnsi="宋体" w:eastAsia="宋体" w:cs="宋体"/>
          <w:b/>
          <w:sz w:val="48"/>
          <w:szCs w:val="48"/>
        </w:rPr>
      </w:pPr>
    </w:p>
    <w:p>
      <w:pPr>
        <w:pStyle w:val="26"/>
        <w:ind w:firstLine="1928" w:firstLineChars="400"/>
      </w:pPr>
      <w:r>
        <w:rPr>
          <w:rFonts w:hint="eastAsia" w:ascii="宋体" w:hAnsi="宋体" w:eastAsia="宋体" w:cs="宋体"/>
          <w:b/>
          <w:sz w:val="48"/>
          <w:szCs w:val="48"/>
        </w:rPr>
        <w:t>广州市净水有限公司</w:t>
      </w:r>
    </w:p>
    <w:p>
      <w:pPr>
        <w:pStyle w:val="26"/>
      </w:pPr>
    </w:p>
    <w:p>
      <w:pPr>
        <w:pStyle w:val="26"/>
        <w:jc w:val="center"/>
      </w:pPr>
      <w:r>
        <w:rPr>
          <w:rFonts w:hint="eastAsia" w:ascii="宋体" w:hAnsi="宋体" w:eastAsia="宋体" w:cs="宋体"/>
          <w:b/>
          <w:sz w:val="48"/>
          <w:szCs w:val="48"/>
        </w:rPr>
        <w:t>安保服务项目合同（标段： ）</w:t>
      </w:r>
    </w:p>
    <w:p>
      <w:pPr>
        <w:pStyle w:val="26"/>
        <w:spacing w:line="360" w:lineRule="auto"/>
        <w:jc w:val="center"/>
        <w:rPr>
          <w:rFonts w:eastAsia="宋体"/>
          <w:sz w:val="36"/>
          <w:szCs w:val="36"/>
        </w:rPr>
      </w:pPr>
      <w:r>
        <w:rPr>
          <w:rFonts w:hint="eastAsia" w:ascii="宋体" w:hAnsi="宋体" w:eastAsia="宋体" w:cs="宋体"/>
          <w:b/>
          <w:sz w:val="36"/>
          <w:szCs w:val="36"/>
        </w:rPr>
        <w:t>(202</w:t>
      </w:r>
      <w:r>
        <w:rPr>
          <w:rFonts w:ascii="宋体" w:hAnsi="宋体" w:eastAsia="宋体" w:cs="宋体"/>
          <w:b/>
          <w:sz w:val="36"/>
          <w:szCs w:val="36"/>
        </w:rPr>
        <w:t>3</w:t>
      </w:r>
      <w:r>
        <w:rPr>
          <w:rFonts w:hint="eastAsia" w:ascii="宋体" w:hAnsi="宋体" w:eastAsia="宋体" w:cs="宋体"/>
          <w:b/>
          <w:sz w:val="36"/>
          <w:szCs w:val="36"/>
        </w:rPr>
        <w:t>-202</w:t>
      </w:r>
      <w:r>
        <w:rPr>
          <w:rFonts w:ascii="宋体" w:hAnsi="宋体" w:eastAsia="宋体" w:cs="宋体"/>
          <w:b/>
          <w:sz w:val="36"/>
          <w:szCs w:val="36"/>
        </w:rPr>
        <w:t>5</w:t>
      </w:r>
      <w:r>
        <w:rPr>
          <w:rFonts w:hint="eastAsia" w:ascii="宋体" w:hAnsi="宋体" w:eastAsia="宋体" w:cs="宋体"/>
          <w:b/>
          <w:sz w:val="36"/>
          <w:szCs w:val="36"/>
        </w:rPr>
        <w:t>年)</w:t>
      </w:r>
    </w:p>
    <w:p>
      <w:pPr>
        <w:pStyle w:val="26"/>
        <w:spacing w:line="360" w:lineRule="auto"/>
      </w:pPr>
    </w:p>
    <w:p>
      <w:pPr>
        <w:pStyle w:val="26"/>
        <w:spacing w:line="360" w:lineRule="auto"/>
      </w:pPr>
    </w:p>
    <w:p>
      <w:pPr>
        <w:pStyle w:val="26"/>
        <w:spacing w:line="360" w:lineRule="auto"/>
      </w:pPr>
    </w:p>
    <w:p>
      <w:pPr>
        <w:spacing w:line="400" w:lineRule="atLeast"/>
        <w:rPr>
          <w:rFonts w:ascii="宋体" w:hAnsi="宋体" w:cs="宋体"/>
          <w:b/>
          <w:sz w:val="24"/>
        </w:rPr>
      </w:pPr>
      <w:r>
        <w:rPr>
          <w:rFonts w:hint="eastAsia" w:ascii="宋体" w:hAnsi="宋体" w:cs="宋体"/>
          <w:b/>
          <w:sz w:val="30"/>
        </w:rPr>
        <w:t>合同编号</w:t>
      </w:r>
      <w:r>
        <w:rPr>
          <w:rFonts w:hint="eastAsia" w:ascii="宋体" w:hAnsi="宋体" w:cs="宋体"/>
          <w:b/>
          <w:sz w:val="36"/>
        </w:rPr>
        <w:t>：</w:t>
      </w:r>
      <w:r>
        <w:rPr>
          <w:rFonts w:hint="eastAsia" w:ascii="宋体" w:hAnsi="宋体" w:cs="宋体"/>
          <w:b/>
          <w:sz w:val="30"/>
          <w:szCs w:val="30"/>
        </w:rPr>
        <w:t>穗净水合[     ]    号</w:t>
      </w:r>
    </w:p>
    <w:p>
      <w:pPr>
        <w:spacing w:line="400" w:lineRule="atLeast"/>
        <w:ind w:firstLine="602" w:firstLineChars="200"/>
        <w:rPr>
          <w:rFonts w:ascii="宋体" w:hAnsi="宋体" w:cs="宋体"/>
          <w:b/>
          <w:sz w:val="30"/>
        </w:rPr>
      </w:pPr>
    </w:p>
    <w:p>
      <w:pPr>
        <w:spacing w:line="400" w:lineRule="atLeast"/>
        <w:rPr>
          <w:rFonts w:ascii="宋体" w:hAnsi="宋体" w:cs="宋体"/>
          <w:b/>
          <w:sz w:val="30"/>
        </w:rPr>
      </w:pPr>
    </w:p>
    <w:p>
      <w:pPr>
        <w:spacing w:line="400" w:lineRule="atLeast"/>
        <w:rPr>
          <w:rFonts w:ascii="宋体" w:hAnsi="宋体" w:cs="宋体"/>
          <w:b/>
          <w:sz w:val="30"/>
        </w:rPr>
      </w:pPr>
      <w:r>
        <w:rPr>
          <w:rFonts w:hint="eastAsia" w:ascii="宋体" w:hAnsi="宋体" w:cs="宋体"/>
          <w:b/>
          <w:sz w:val="30"/>
        </w:rPr>
        <w:t>甲方：广州市净水有限公司</w:t>
      </w:r>
    </w:p>
    <w:p>
      <w:pPr>
        <w:spacing w:line="400" w:lineRule="atLeast"/>
        <w:rPr>
          <w:rFonts w:ascii="宋体" w:hAnsi="宋体" w:cs="宋体"/>
          <w:b/>
          <w:sz w:val="30"/>
        </w:rPr>
      </w:pPr>
      <w:r>
        <w:rPr>
          <w:rFonts w:hint="eastAsia" w:ascii="宋体" w:hAnsi="宋体" w:cs="宋体"/>
          <w:b/>
          <w:sz w:val="30"/>
        </w:rPr>
        <w:t>乙方</w:t>
      </w:r>
      <w:r>
        <w:rPr>
          <w:rFonts w:hint="eastAsia" w:ascii="宋体" w:hAnsi="宋体" w:cs="宋体"/>
          <w:sz w:val="30"/>
        </w:rPr>
        <w:t>：</w:t>
      </w:r>
      <w:r>
        <w:rPr>
          <w:rFonts w:hint="eastAsia" w:ascii="宋体" w:hAnsi="宋体" w:cs="宋体"/>
          <w:b/>
          <w:sz w:val="30"/>
        </w:rPr>
        <w:t xml:space="preserve"> </w:t>
      </w:r>
    </w:p>
    <w:p>
      <w:pPr>
        <w:spacing w:line="400" w:lineRule="atLeast"/>
        <w:rPr>
          <w:rFonts w:ascii="宋体" w:hAnsi="宋体" w:cs="宋体"/>
          <w:b/>
          <w:sz w:val="30"/>
        </w:rPr>
      </w:pPr>
    </w:p>
    <w:p>
      <w:pPr>
        <w:spacing w:line="400" w:lineRule="atLeast"/>
        <w:rPr>
          <w:rFonts w:ascii="宋体" w:hAnsi="宋体" w:cs="宋体"/>
          <w:b/>
          <w:sz w:val="30"/>
        </w:rPr>
      </w:pPr>
    </w:p>
    <w:p>
      <w:pPr>
        <w:spacing w:line="400" w:lineRule="atLeast"/>
        <w:rPr>
          <w:rFonts w:ascii="宋体" w:hAnsi="宋体" w:cs="宋体"/>
          <w:b/>
          <w:sz w:val="30"/>
        </w:rPr>
      </w:pPr>
      <w:r>
        <w:rPr>
          <w:rFonts w:hint="eastAsia" w:ascii="宋体" w:hAnsi="宋体" w:cs="宋体"/>
          <w:b/>
          <w:sz w:val="30"/>
        </w:rPr>
        <w:t>签订日期：    年   月   日</w:t>
      </w:r>
    </w:p>
    <w:p>
      <w:pPr>
        <w:spacing w:line="400" w:lineRule="atLeast"/>
        <w:rPr>
          <w:rFonts w:ascii="宋体" w:hAnsi="宋体" w:cs="宋体"/>
          <w:b/>
          <w:sz w:val="30"/>
        </w:rPr>
      </w:pPr>
      <w:r>
        <w:rPr>
          <w:rFonts w:hint="eastAsia" w:ascii="宋体" w:hAnsi="宋体" w:cs="宋体"/>
          <w:b/>
          <w:sz w:val="30"/>
        </w:rPr>
        <w:t>签约地点：广州市</w:t>
      </w:r>
    </w:p>
    <w:p>
      <w:pPr>
        <w:rPr>
          <w:rFonts w:ascii="宋体" w:cs="宋体"/>
          <w:sz w:val="24"/>
          <w:u w:val="single"/>
        </w:rPr>
        <w:sectPr>
          <w:pgSz w:w="11906" w:h="16838"/>
          <w:pgMar w:top="1440" w:right="1800" w:bottom="1440" w:left="1800" w:header="851" w:footer="992" w:gutter="0"/>
          <w:cols w:space="720" w:num="1"/>
          <w:docGrid w:type="lines" w:linePitch="312" w:charSpace="0"/>
        </w:sectPr>
      </w:pPr>
    </w:p>
    <w:p>
      <w:pPr>
        <w:pStyle w:val="6"/>
        <w:ind w:firstLine="720" w:firstLineChars="300"/>
        <w:rPr>
          <w:shd w:val="clear" w:color="auto" w:fill="D9D9D9"/>
        </w:rPr>
      </w:pPr>
      <w:r>
        <w:rPr>
          <w:rFonts w:hint="eastAsia" w:cs="宋体"/>
          <w:u w:val="single"/>
        </w:rPr>
        <w:t>广州市净水有限公司</w:t>
      </w:r>
      <w:r>
        <w:rPr>
          <w:rFonts w:hint="eastAsia" w:cs="宋体"/>
        </w:rPr>
        <w:t xml:space="preserve"> （以下简称“甲方”）与</w:t>
      </w:r>
      <w:r>
        <w:rPr>
          <w:rFonts w:hint="eastAsia" w:cs="宋体"/>
          <w:u w:val="single"/>
        </w:rPr>
        <w:t xml:space="preserve">          </w:t>
      </w:r>
      <w:r>
        <w:rPr>
          <w:rFonts w:hint="eastAsia" w:cs="宋体"/>
        </w:rPr>
        <w:t xml:space="preserve"> （以下简称“乙方”）就 </w:t>
      </w:r>
      <w:r>
        <w:rPr>
          <w:rFonts w:hint="eastAsia" w:cs="宋体"/>
          <w:u w:val="single"/>
        </w:rPr>
        <w:t xml:space="preserve"> 广州净水有限公司202</w:t>
      </w:r>
      <w:r>
        <w:rPr>
          <w:rFonts w:cs="宋体"/>
          <w:u w:val="single"/>
        </w:rPr>
        <w:t>3</w:t>
      </w:r>
      <w:r>
        <w:rPr>
          <w:rFonts w:hint="eastAsia" w:cs="宋体"/>
          <w:u w:val="single"/>
        </w:rPr>
        <w:t>-202</w:t>
      </w:r>
      <w:r>
        <w:rPr>
          <w:rFonts w:cs="宋体"/>
          <w:u w:val="single"/>
        </w:rPr>
        <w:t>5</w:t>
      </w:r>
      <w:r>
        <w:rPr>
          <w:rFonts w:hint="eastAsia" w:cs="宋体"/>
          <w:u w:val="single"/>
        </w:rPr>
        <w:t xml:space="preserve">年安保服务项目（标段   ） </w:t>
      </w:r>
      <w:r>
        <w:rPr>
          <w:rFonts w:hint="eastAsia" w:cs="宋体"/>
        </w:rPr>
        <w:t>服务事宜，遵循平等、自愿、公平和诚实信用的原则，双方协商一致，订立本合同。</w:t>
      </w:r>
    </w:p>
    <w:p>
      <w:pPr>
        <w:pStyle w:val="26"/>
        <w:spacing w:line="360" w:lineRule="auto"/>
      </w:pPr>
      <w:r>
        <w:rPr>
          <w:rFonts w:hint="eastAsia" w:ascii="宋体" w:hAnsi="宋体" w:eastAsia="宋体" w:cs="宋体"/>
          <w:b/>
          <w:sz w:val="28"/>
          <w:szCs w:val="28"/>
        </w:rPr>
        <w:t>一、项目</w:t>
      </w:r>
      <w:r>
        <w:rPr>
          <w:rFonts w:hint="eastAsia" w:ascii="宋体" w:hAnsi="宋体" w:eastAsia="宋体" w:cs="宋体"/>
          <w:b/>
          <w:sz w:val="28"/>
          <w:szCs w:val="28"/>
          <w:lang w:val="en-US" w:eastAsia="zh-CN"/>
        </w:rPr>
        <w:t>服务期限</w:t>
      </w:r>
      <w:r>
        <w:rPr>
          <w:rFonts w:hint="eastAsia" w:ascii="宋体" w:hAnsi="宋体" w:eastAsia="宋体" w:cs="宋体"/>
          <w:b/>
          <w:sz w:val="28"/>
          <w:szCs w:val="28"/>
        </w:rPr>
        <w:t>与地点</w:t>
      </w:r>
    </w:p>
    <w:p>
      <w:pPr>
        <w:pStyle w:val="26"/>
        <w:spacing w:line="360" w:lineRule="auto"/>
        <w:ind w:firstLine="420"/>
        <w:rPr>
          <w:rFonts w:hint="eastAsia" w:ascii="宋体" w:hAnsi="宋体" w:eastAsia="宋体" w:cs="宋体"/>
          <w:sz w:val="24"/>
          <w:szCs w:val="24"/>
        </w:rPr>
      </w:pPr>
      <w:r>
        <w:rPr>
          <w:rFonts w:hint="eastAsia" w:ascii="宋体" w:hAnsi="宋体" w:eastAsia="宋体" w:cs="宋体"/>
          <w:sz w:val="24"/>
          <w:szCs w:val="24"/>
        </w:rPr>
        <w:t>合同服务期限：本合同服务期限为</w:t>
      </w:r>
      <w:r>
        <w:rPr>
          <w:rFonts w:hint="eastAsia" w:ascii="宋体" w:hAnsi="宋体" w:eastAsia="宋体" w:cs="宋体"/>
          <w:sz w:val="24"/>
          <w:szCs w:val="24"/>
          <w:u w:val="single"/>
        </w:rPr>
        <w:t xml:space="preserve">       </w:t>
      </w:r>
      <w:r>
        <w:rPr>
          <w:rFonts w:hint="eastAsia" w:ascii="宋体" w:hAnsi="宋体" w:eastAsia="宋体" w:cs="宋体"/>
          <w:sz w:val="24"/>
          <w:szCs w:val="24"/>
        </w:rPr>
        <w:t>，暂定为</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日至</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日止，开始时间以甲方通知的进场之日为准。</w:t>
      </w:r>
    </w:p>
    <w:p>
      <w:pPr>
        <w:pStyle w:val="26"/>
        <w:spacing w:line="360" w:lineRule="auto"/>
        <w:ind w:firstLine="420"/>
      </w:pPr>
      <w:r>
        <w:rPr>
          <w:rFonts w:hint="eastAsia" w:ascii="宋体" w:hAnsi="宋体" w:eastAsia="宋体" w:cs="宋体"/>
          <w:sz w:val="24"/>
          <w:szCs w:val="24"/>
        </w:rPr>
        <w:t>服务地点：</w:t>
      </w:r>
      <w:r>
        <w:rPr>
          <w:rFonts w:hint="eastAsia" w:ascii="宋体" w:hAnsi="宋体" w:eastAsia="宋体" w:cs="宋体"/>
          <w:sz w:val="24"/>
          <w:szCs w:val="24"/>
          <w:u w:val="single"/>
        </w:rPr>
        <w:t xml:space="preserve">             </w:t>
      </w:r>
    </w:p>
    <w:p>
      <w:pPr>
        <w:pStyle w:val="26"/>
        <w:spacing w:line="360" w:lineRule="auto"/>
        <w:ind w:firstLine="420"/>
        <w:rPr>
          <w:rFonts w:hint="eastAsia" w:ascii="宋体" w:hAnsi="宋体" w:eastAsia="宋体" w:cs="宋体"/>
          <w:sz w:val="24"/>
          <w:szCs w:val="24"/>
        </w:rPr>
      </w:pPr>
    </w:p>
    <w:p>
      <w:pPr>
        <w:pStyle w:val="26"/>
        <w:spacing w:line="360" w:lineRule="auto"/>
        <w:rPr>
          <w:b/>
          <w:sz w:val="28"/>
          <w:szCs w:val="28"/>
        </w:rPr>
      </w:pPr>
      <w:r>
        <w:rPr>
          <w:rFonts w:hint="eastAsia" w:ascii="宋体" w:hAnsi="宋体" w:eastAsia="宋体" w:cs="宋体"/>
          <w:b/>
          <w:sz w:val="28"/>
          <w:szCs w:val="28"/>
        </w:rPr>
        <w:t>二、服务内容：</w:t>
      </w:r>
    </w:p>
    <w:p>
      <w:pPr>
        <w:pStyle w:val="26"/>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2.1乙方负责甲方所属分公司厂区全天候24小时安保服务；</w:t>
      </w:r>
    </w:p>
    <w:p>
      <w:pPr>
        <w:pStyle w:val="26"/>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2.2乙方需向甲方提供应急</w:t>
      </w:r>
      <w:r>
        <w:rPr>
          <w:rFonts w:hint="eastAsia" w:ascii="宋体" w:hAnsi="宋体" w:eastAsia="宋体" w:cs="宋体"/>
          <w:sz w:val="24"/>
          <w:szCs w:val="24"/>
          <w:lang w:val="en-US" w:eastAsia="zh-CN"/>
        </w:rPr>
        <w:t>安保</w:t>
      </w:r>
      <w:r>
        <w:rPr>
          <w:rFonts w:hint="eastAsia" w:ascii="宋体" w:hAnsi="宋体" w:eastAsia="宋体" w:cs="宋体"/>
          <w:sz w:val="24"/>
          <w:szCs w:val="24"/>
        </w:rPr>
        <w:t>服务，当发生突发事件时，提供相关安保人员，协助处理相关事宜。</w:t>
      </w:r>
    </w:p>
    <w:p>
      <w:pPr>
        <w:pStyle w:val="26"/>
        <w:spacing w:line="360" w:lineRule="auto"/>
        <w:ind w:firstLine="480" w:firstLineChars="200"/>
      </w:pPr>
      <w:r>
        <w:rPr>
          <w:rFonts w:hint="eastAsia" w:ascii="宋体" w:hAnsi="宋体" w:eastAsia="宋体" w:cs="宋体"/>
          <w:sz w:val="24"/>
          <w:szCs w:val="24"/>
        </w:rPr>
        <w:t>2.3乙方负责安保人员的人事管理、劳动关系、培训：</w:t>
      </w:r>
    </w:p>
    <w:p>
      <w:pPr>
        <w:pStyle w:val="26"/>
        <w:spacing w:line="360" w:lineRule="auto"/>
        <w:ind w:firstLine="480" w:firstLineChars="200"/>
      </w:pPr>
      <w:r>
        <w:rPr>
          <w:rFonts w:hint="eastAsia" w:ascii="宋体" w:hAnsi="宋体" w:eastAsia="宋体" w:cs="宋体"/>
          <w:sz w:val="24"/>
          <w:szCs w:val="24"/>
        </w:rPr>
        <w:t>2.3.1甲方对乙方提供的安保人员有管理权</w:t>
      </w:r>
      <w:r>
        <w:rPr>
          <w:rFonts w:hint="eastAsia" w:ascii="宋体" w:hAnsi="宋体" w:eastAsia="宋体" w:cs="宋体"/>
          <w:sz w:val="24"/>
          <w:szCs w:val="24"/>
          <w:lang w:eastAsia="zh-CN"/>
        </w:rPr>
        <w:t>。</w:t>
      </w:r>
      <w:r>
        <w:rPr>
          <w:rFonts w:hint="eastAsia" w:ascii="宋体" w:hAnsi="宋体" w:eastAsia="宋体" w:cs="宋体"/>
          <w:sz w:val="24"/>
          <w:szCs w:val="24"/>
        </w:rPr>
        <w:t>安保人员需遵守甲方的各项规章制度，若安保人员在上班期间有失职或违规行为，甲方有权要求乙方更换安保人员；</w:t>
      </w:r>
    </w:p>
    <w:p>
      <w:pPr>
        <w:pStyle w:val="26"/>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2.3.2乙方须对派驻服务场所的安保人员进行必要的业务技能培训和安全培训，并制定全年的训练（包含消防训练、反恐训练）计划。</w:t>
      </w:r>
    </w:p>
    <w:p>
      <w:pPr>
        <w:pStyle w:val="26"/>
        <w:spacing w:line="360" w:lineRule="auto"/>
        <w:ind w:firstLine="420"/>
        <w:rPr>
          <w:rFonts w:hint="eastAsia" w:ascii="宋体" w:hAnsi="宋体" w:eastAsia="宋体" w:cs="宋体"/>
          <w:sz w:val="24"/>
          <w:szCs w:val="24"/>
        </w:rPr>
      </w:pPr>
    </w:p>
    <w:p>
      <w:pPr>
        <w:pStyle w:val="26"/>
        <w:spacing w:line="360" w:lineRule="auto"/>
      </w:pPr>
      <w:r>
        <w:rPr>
          <w:rFonts w:hint="eastAsia" w:ascii="宋体" w:hAnsi="宋体" w:eastAsia="宋体" w:cs="宋体"/>
          <w:b/>
          <w:sz w:val="28"/>
          <w:szCs w:val="28"/>
        </w:rPr>
        <w:t>三、服务要求</w:t>
      </w:r>
    </w:p>
    <w:p>
      <w:pPr>
        <w:pStyle w:val="26"/>
        <w:ind w:firstLine="470" w:firstLineChars="196"/>
        <w:rPr>
          <w:rFonts w:ascii="宋体" w:hAnsi="宋体" w:eastAsia="宋体" w:cs="宋体"/>
          <w:sz w:val="24"/>
          <w:szCs w:val="24"/>
        </w:rPr>
      </w:pPr>
      <w:r>
        <w:rPr>
          <w:rFonts w:hint="eastAsia" w:ascii="宋体" w:hAnsi="宋体" w:eastAsia="宋体" w:cs="宋体"/>
          <w:sz w:val="24"/>
          <w:szCs w:val="24"/>
        </w:rPr>
        <w:t>3.1岗位数量要求（如下表）：</w:t>
      </w:r>
    </w:p>
    <w:p>
      <w:pPr>
        <w:pStyle w:val="26"/>
        <w:ind w:firstLine="470" w:firstLineChars="196"/>
        <w:rPr>
          <w:rFonts w:ascii="宋体" w:hAnsi="宋体" w:eastAsia="宋体" w:cs="宋体"/>
          <w:sz w:val="24"/>
          <w:szCs w:val="24"/>
        </w:rPr>
      </w:pPr>
    </w:p>
    <w:p>
      <w:pPr>
        <w:jc w:val="center"/>
        <w:rPr>
          <w:rFonts w:ascii="仿宋_GB2312" w:hAnsi="仿宋" w:eastAsia="仿宋_GB2312" w:cs="仿宋"/>
          <w:b/>
          <w:sz w:val="24"/>
          <w:szCs w:val="24"/>
        </w:rPr>
      </w:pPr>
      <w:r>
        <w:rPr>
          <w:rFonts w:hint="eastAsia" w:ascii="仿宋_GB2312" w:hAnsi="仿宋" w:eastAsia="仿宋_GB2312" w:cs="仿宋"/>
          <w:b/>
          <w:sz w:val="24"/>
          <w:szCs w:val="24"/>
        </w:rPr>
        <w:t>安保服务项目岗位数量</w:t>
      </w:r>
    </w:p>
    <w:p>
      <w:pPr>
        <w:jc w:val="both"/>
        <w:rPr>
          <w:rFonts w:ascii="仿宋_GB2312" w:hAnsi="仿宋" w:eastAsia="仿宋_GB2312" w:cs="仿宋"/>
          <w:b/>
          <w:sz w:val="24"/>
          <w:szCs w:val="24"/>
        </w:rPr>
      </w:pPr>
    </w:p>
    <w:tbl>
      <w:tblPr>
        <w:tblStyle w:val="14"/>
        <w:tblW w:w="6127" w:type="pct"/>
        <w:tblInd w:w="-811" w:type="dxa"/>
        <w:tblLayout w:type="fixed"/>
        <w:tblCellMar>
          <w:top w:w="0" w:type="dxa"/>
          <w:left w:w="108" w:type="dxa"/>
          <w:bottom w:w="0" w:type="dxa"/>
          <w:right w:w="108" w:type="dxa"/>
        </w:tblCellMar>
      </w:tblPr>
      <w:tblGrid>
        <w:gridCol w:w="688"/>
        <w:gridCol w:w="677"/>
        <w:gridCol w:w="677"/>
        <w:gridCol w:w="677"/>
        <w:gridCol w:w="677"/>
        <w:gridCol w:w="678"/>
        <w:gridCol w:w="678"/>
        <w:gridCol w:w="678"/>
        <w:gridCol w:w="678"/>
        <w:gridCol w:w="678"/>
        <w:gridCol w:w="678"/>
        <w:gridCol w:w="678"/>
        <w:gridCol w:w="678"/>
        <w:gridCol w:w="600"/>
        <w:gridCol w:w="551"/>
        <w:gridCol w:w="473"/>
      </w:tblGrid>
      <w:tr>
        <w:tblPrEx>
          <w:tblCellMar>
            <w:top w:w="0" w:type="dxa"/>
            <w:left w:w="108" w:type="dxa"/>
            <w:bottom w:w="0" w:type="dxa"/>
            <w:right w:w="108" w:type="dxa"/>
          </w:tblCellMar>
        </w:tblPrEx>
        <w:trPr>
          <w:trHeight w:val="1134"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ascii="宋体" w:hAnsi="宋体" w:cs="宋体"/>
                <w:b/>
                <w:bCs/>
                <w:sz w:val="15"/>
                <w:szCs w:val="15"/>
              </w:rPr>
            </w:pPr>
            <w:r>
              <w:rPr>
                <w:rFonts w:hint="eastAsia" w:ascii="宋体" w:hAnsi="宋体" w:cs="宋体"/>
                <w:b/>
                <w:bCs/>
                <w:sz w:val="15"/>
                <w:szCs w:val="15"/>
              </w:rPr>
              <w:t>需求数</w:t>
            </w:r>
          </w:p>
          <w:p>
            <w:pPr>
              <w:jc w:val="center"/>
              <w:textAlignment w:val="center"/>
              <w:rPr>
                <w:rFonts w:ascii="宋体" w:hAnsi="宋体" w:cs="宋体"/>
                <w:b/>
                <w:bCs/>
                <w:sz w:val="15"/>
                <w:szCs w:val="15"/>
              </w:rPr>
            </w:pPr>
            <w:r>
              <w:rPr>
                <w:rFonts w:hint="eastAsia" w:ascii="宋体" w:hAnsi="宋体" w:cs="宋体"/>
                <w:b/>
                <w:bCs/>
                <w:sz w:val="15"/>
                <w:szCs w:val="15"/>
                <w:lang w:bidi="ar"/>
              </w:rPr>
              <w:t>单位</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lang w:bidi="ar"/>
              </w:rPr>
            </w:pPr>
            <w:r>
              <w:rPr>
                <w:rFonts w:hint="eastAsia" w:ascii="宋体" w:hAnsi="宋体" w:cs="宋体"/>
                <w:sz w:val="15"/>
                <w:szCs w:val="15"/>
                <w:lang w:bidi="ar"/>
              </w:rPr>
              <w:t>猎德</w:t>
            </w:r>
          </w:p>
          <w:p>
            <w:pPr>
              <w:jc w:val="center"/>
              <w:textAlignment w:val="center"/>
              <w:rPr>
                <w:rFonts w:ascii="宋体" w:hAnsi="宋体" w:cs="宋体"/>
                <w:sz w:val="15"/>
                <w:szCs w:val="15"/>
              </w:rPr>
            </w:pPr>
            <w:r>
              <w:rPr>
                <w:rFonts w:hint="eastAsia" w:ascii="宋体" w:hAnsi="宋体" w:cs="宋体"/>
                <w:sz w:val="15"/>
                <w:szCs w:val="15"/>
                <w:lang w:bidi="ar"/>
              </w:rPr>
              <w:t>分公司</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lang w:bidi="ar"/>
              </w:rPr>
            </w:pPr>
            <w:r>
              <w:rPr>
                <w:rFonts w:hint="eastAsia" w:ascii="宋体" w:hAnsi="宋体" w:cs="宋体"/>
                <w:sz w:val="15"/>
                <w:szCs w:val="15"/>
                <w:lang w:bidi="ar"/>
              </w:rPr>
              <w:t>沥滘</w:t>
            </w:r>
          </w:p>
          <w:p>
            <w:pPr>
              <w:jc w:val="center"/>
              <w:textAlignment w:val="center"/>
              <w:rPr>
                <w:rFonts w:ascii="宋体" w:hAnsi="宋体" w:cs="宋体"/>
                <w:sz w:val="15"/>
                <w:szCs w:val="15"/>
              </w:rPr>
            </w:pPr>
            <w:r>
              <w:rPr>
                <w:rFonts w:hint="eastAsia" w:ascii="宋体" w:hAnsi="宋体" w:cs="宋体"/>
                <w:sz w:val="15"/>
                <w:szCs w:val="15"/>
                <w:lang w:bidi="ar"/>
              </w:rPr>
              <w:t>分公司</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lang w:bidi="ar"/>
              </w:rPr>
            </w:pPr>
            <w:r>
              <w:rPr>
                <w:rFonts w:hint="eastAsia" w:ascii="宋体" w:hAnsi="宋体" w:cs="宋体"/>
                <w:sz w:val="15"/>
                <w:szCs w:val="15"/>
                <w:lang w:bidi="ar"/>
              </w:rPr>
              <w:t>京溪</w:t>
            </w:r>
          </w:p>
          <w:p>
            <w:pPr>
              <w:jc w:val="center"/>
              <w:textAlignment w:val="center"/>
              <w:rPr>
                <w:rFonts w:ascii="宋体" w:hAnsi="宋体" w:cs="宋体"/>
                <w:sz w:val="15"/>
                <w:szCs w:val="15"/>
              </w:rPr>
            </w:pPr>
            <w:r>
              <w:rPr>
                <w:rFonts w:hint="eastAsia" w:ascii="宋体" w:hAnsi="宋体" w:cs="宋体"/>
                <w:sz w:val="15"/>
                <w:szCs w:val="15"/>
                <w:lang w:bidi="ar"/>
              </w:rPr>
              <w:t>分公司</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lang w:bidi="ar"/>
              </w:rPr>
            </w:pPr>
            <w:r>
              <w:rPr>
                <w:rFonts w:hint="eastAsia" w:ascii="宋体" w:hAnsi="宋体" w:cs="宋体"/>
                <w:sz w:val="15"/>
                <w:szCs w:val="15"/>
                <w:lang w:bidi="ar"/>
              </w:rPr>
              <w:t>大观</w:t>
            </w:r>
          </w:p>
          <w:p>
            <w:pPr>
              <w:jc w:val="center"/>
              <w:textAlignment w:val="center"/>
              <w:rPr>
                <w:rFonts w:ascii="宋体" w:hAnsi="宋体" w:cs="宋体"/>
                <w:sz w:val="15"/>
                <w:szCs w:val="15"/>
              </w:rPr>
            </w:pPr>
            <w:r>
              <w:rPr>
                <w:rFonts w:hint="eastAsia" w:ascii="宋体" w:hAnsi="宋体" w:cs="宋体"/>
                <w:sz w:val="15"/>
                <w:szCs w:val="15"/>
                <w:lang w:bidi="ar"/>
              </w:rPr>
              <w:t>分公司</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lang w:bidi="ar"/>
              </w:rPr>
            </w:pPr>
            <w:r>
              <w:rPr>
                <w:rFonts w:hint="eastAsia" w:ascii="宋体" w:hAnsi="宋体" w:cs="宋体"/>
                <w:sz w:val="15"/>
                <w:szCs w:val="15"/>
                <w:lang w:bidi="ar"/>
              </w:rPr>
              <w:t>石井</w:t>
            </w:r>
          </w:p>
          <w:p>
            <w:pPr>
              <w:jc w:val="center"/>
              <w:textAlignment w:val="center"/>
              <w:rPr>
                <w:rFonts w:ascii="宋体" w:hAnsi="宋体" w:cs="宋体"/>
                <w:sz w:val="15"/>
                <w:szCs w:val="15"/>
              </w:rPr>
            </w:pPr>
            <w:r>
              <w:rPr>
                <w:rFonts w:hint="eastAsia" w:ascii="宋体" w:hAnsi="宋体" w:cs="宋体"/>
                <w:sz w:val="15"/>
                <w:szCs w:val="15"/>
                <w:lang w:bidi="ar"/>
              </w:rPr>
              <w:t>分公司</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lang w:bidi="ar"/>
              </w:rPr>
            </w:pPr>
            <w:r>
              <w:rPr>
                <w:rFonts w:hint="eastAsia" w:ascii="宋体" w:hAnsi="宋体" w:cs="宋体"/>
                <w:sz w:val="15"/>
                <w:szCs w:val="15"/>
                <w:lang w:bidi="ar"/>
              </w:rPr>
              <w:t>龙归</w:t>
            </w:r>
          </w:p>
          <w:p>
            <w:pPr>
              <w:jc w:val="center"/>
              <w:textAlignment w:val="center"/>
              <w:rPr>
                <w:rFonts w:ascii="宋体" w:hAnsi="宋体" w:cs="宋体"/>
                <w:sz w:val="15"/>
                <w:szCs w:val="15"/>
              </w:rPr>
            </w:pPr>
            <w:r>
              <w:rPr>
                <w:rFonts w:hint="eastAsia" w:ascii="宋体" w:hAnsi="宋体" w:cs="宋体"/>
                <w:sz w:val="15"/>
                <w:szCs w:val="15"/>
                <w:lang w:bidi="ar"/>
              </w:rPr>
              <w:t>分公司</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lang w:bidi="ar"/>
              </w:rPr>
            </w:pPr>
            <w:r>
              <w:rPr>
                <w:rFonts w:hint="eastAsia" w:ascii="宋体" w:hAnsi="宋体" w:cs="宋体"/>
                <w:sz w:val="15"/>
                <w:szCs w:val="15"/>
                <w:lang w:bidi="ar"/>
              </w:rPr>
              <w:t>竹料</w:t>
            </w:r>
          </w:p>
          <w:p>
            <w:pPr>
              <w:jc w:val="center"/>
              <w:textAlignment w:val="center"/>
              <w:rPr>
                <w:rFonts w:ascii="宋体" w:hAnsi="宋体" w:cs="宋体"/>
                <w:sz w:val="15"/>
                <w:szCs w:val="15"/>
              </w:rPr>
            </w:pPr>
            <w:r>
              <w:rPr>
                <w:rFonts w:hint="eastAsia" w:ascii="宋体" w:hAnsi="宋体" w:cs="宋体"/>
                <w:sz w:val="15"/>
                <w:szCs w:val="15"/>
                <w:lang w:bidi="ar"/>
              </w:rPr>
              <w:t>分公司</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健康城分公司</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lang w:bidi="ar"/>
              </w:rPr>
            </w:pPr>
            <w:r>
              <w:rPr>
                <w:rFonts w:hint="eastAsia" w:ascii="宋体" w:hAnsi="宋体" w:cs="宋体"/>
                <w:sz w:val="15"/>
                <w:szCs w:val="15"/>
                <w:lang w:bidi="ar"/>
              </w:rPr>
              <w:t>江高</w:t>
            </w:r>
          </w:p>
          <w:p>
            <w:pPr>
              <w:jc w:val="center"/>
              <w:textAlignment w:val="center"/>
              <w:rPr>
                <w:rFonts w:ascii="宋体" w:hAnsi="宋体" w:cs="宋体"/>
                <w:sz w:val="15"/>
                <w:szCs w:val="15"/>
              </w:rPr>
            </w:pPr>
            <w:r>
              <w:rPr>
                <w:rFonts w:hint="eastAsia" w:ascii="宋体" w:hAnsi="宋体" w:cs="宋体"/>
                <w:sz w:val="15"/>
                <w:szCs w:val="15"/>
                <w:lang w:bidi="ar"/>
              </w:rPr>
              <w:t>分公司</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石井净分公司</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大坦沙分公司</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大沙地分公司</w:t>
            </w:r>
          </w:p>
        </w:tc>
        <w:tc>
          <w:tcPr>
            <w:tcW w:w="58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lang w:bidi="ar"/>
              </w:rPr>
            </w:pPr>
            <w:r>
              <w:rPr>
                <w:rFonts w:hint="eastAsia" w:ascii="宋体" w:hAnsi="宋体" w:cs="宋体"/>
                <w:sz w:val="15"/>
                <w:szCs w:val="15"/>
                <w:lang w:bidi="ar"/>
              </w:rPr>
              <w:t>西朗</w:t>
            </w:r>
          </w:p>
          <w:p>
            <w:pPr>
              <w:jc w:val="center"/>
              <w:textAlignment w:val="center"/>
              <w:rPr>
                <w:rFonts w:ascii="宋体" w:hAnsi="宋体" w:cs="宋体"/>
                <w:sz w:val="15"/>
                <w:szCs w:val="15"/>
              </w:rPr>
            </w:pPr>
            <w:r>
              <w:rPr>
                <w:rFonts w:hint="eastAsia" w:ascii="宋体" w:hAnsi="宋体" w:cs="宋体"/>
                <w:sz w:val="15"/>
                <w:szCs w:val="15"/>
                <w:lang w:bidi="ar"/>
              </w:rPr>
              <w:t>分公司</w:t>
            </w:r>
          </w:p>
        </w:tc>
        <w:tc>
          <w:tcPr>
            <w:tcW w:w="536" w:type="dxa"/>
            <w:tcBorders>
              <w:top w:val="single" w:color="000000" w:sz="4" w:space="0"/>
              <w:left w:val="single" w:color="000000" w:sz="4" w:space="0"/>
              <w:bottom w:val="single" w:color="000000" w:sz="4" w:space="0"/>
              <w:right w:val="single" w:color="000000" w:sz="4" w:space="0"/>
            </w:tcBorders>
          </w:tcPr>
          <w:p>
            <w:pPr>
              <w:jc w:val="center"/>
              <w:rPr>
                <w:rFonts w:ascii="宋体" w:hAnsi="宋体" w:cs="宋体"/>
                <w:b/>
                <w:bCs/>
                <w:sz w:val="15"/>
                <w:szCs w:val="15"/>
              </w:rPr>
            </w:pPr>
          </w:p>
          <w:p>
            <w:pPr>
              <w:jc w:val="center"/>
              <w:textAlignment w:val="center"/>
              <w:rPr>
                <w:rFonts w:ascii="宋体" w:hAnsi="宋体" w:cs="宋体"/>
                <w:b/>
                <w:bCs/>
                <w:sz w:val="15"/>
                <w:szCs w:val="15"/>
              </w:rPr>
            </w:pPr>
            <w:r>
              <w:rPr>
                <w:rFonts w:hint="eastAsia" w:ascii="宋体" w:hAnsi="宋体" w:cs="宋体"/>
                <w:sz w:val="15"/>
                <w:szCs w:val="15"/>
                <w:lang w:bidi="ar"/>
              </w:rPr>
              <w:t>西朗一期</w:t>
            </w:r>
          </w:p>
        </w:tc>
        <w:tc>
          <w:tcPr>
            <w:tcW w:w="4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 w:val="15"/>
                <w:szCs w:val="15"/>
              </w:rPr>
            </w:pPr>
            <w:r>
              <w:rPr>
                <w:rFonts w:hint="eastAsia" w:ascii="宋体" w:hAnsi="宋体" w:cs="宋体"/>
                <w:b/>
                <w:bCs/>
                <w:sz w:val="15"/>
                <w:szCs w:val="15"/>
              </w:rPr>
              <w:t>合计</w:t>
            </w:r>
          </w:p>
        </w:tc>
      </w:tr>
      <w:tr>
        <w:tblPrEx>
          <w:tblCellMar>
            <w:top w:w="0" w:type="dxa"/>
            <w:left w:w="108" w:type="dxa"/>
            <w:bottom w:w="0" w:type="dxa"/>
            <w:right w:w="108" w:type="dxa"/>
          </w:tblCellMar>
        </w:tblPrEx>
        <w:trPr>
          <w:trHeight w:val="940"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sz w:val="15"/>
                <w:szCs w:val="15"/>
              </w:rPr>
            </w:pPr>
            <w:r>
              <w:rPr>
                <w:rFonts w:hint="eastAsia" w:ascii="宋体" w:hAnsi="宋体" w:cs="宋体"/>
                <w:sz w:val="15"/>
                <w:szCs w:val="15"/>
                <w:lang w:bidi="ar"/>
              </w:rPr>
              <w:t>门岗（个）</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ascii="宋体" w:hAnsi="宋体" w:cs="宋体"/>
                <w:sz w:val="15"/>
                <w:szCs w:val="15"/>
                <w:lang w:bidi="ar"/>
              </w:rPr>
              <w:t>11</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ascii="宋体" w:hAnsi="宋体" w:cs="宋体"/>
                <w:sz w:val="15"/>
                <w:szCs w:val="15"/>
                <w:lang w:bidi="ar"/>
              </w:rPr>
              <w:t>7</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6</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7</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6</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7</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3</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ascii="宋体" w:hAnsi="宋体" w:cs="宋体"/>
                <w:sz w:val="15"/>
                <w:szCs w:val="15"/>
                <w:lang w:bidi="ar"/>
              </w:rPr>
              <w:t>5</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8</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9</w:t>
            </w:r>
          </w:p>
        </w:tc>
        <w:tc>
          <w:tcPr>
            <w:tcW w:w="58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ascii="宋体" w:hAnsi="宋体" w:cs="宋体"/>
                <w:sz w:val="15"/>
                <w:szCs w:val="15"/>
                <w:lang w:bidi="ar"/>
              </w:rPr>
              <w:t>6</w:t>
            </w:r>
          </w:p>
        </w:tc>
        <w:tc>
          <w:tcPr>
            <w:tcW w:w="536"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cs="宋体"/>
                <w:sz w:val="15"/>
                <w:szCs w:val="15"/>
                <w:lang w:bidi="ar"/>
              </w:rPr>
            </w:pPr>
          </w:p>
          <w:p>
            <w:pPr>
              <w:pStyle w:val="12"/>
              <w:ind w:firstLine="150"/>
              <w:textAlignment w:val="center"/>
              <w:rPr>
                <w:rFonts w:ascii="宋体" w:hAnsi="宋体" w:cs="宋体"/>
                <w:sz w:val="15"/>
                <w:szCs w:val="15"/>
                <w:lang w:bidi="ar"/>
              </w:rPr>
            </w:pPr>
            <w:r>
              <w:rPr>
                <w:rFonts w:hint="eastAsia" w:ascii="宋体" w:hAnsi="宋体" w:cs="宋体"/>
                <w:sz w:val="15"/>
                <w:szCs w:val="15"/>
                <w:lang w:bidi="ar"/>
              </w:rPr>
              <w:t>3</w:t>
            </w:r>
          </w:p>
        </w:tc>
        <w:tc>
          <w:tcPr>
            <w:tcW w:w="4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 w:val="15"/>
                <w:szCs w:val="15"/>
              </w:rPr>
            </w:pPr>
            <w:r>
              <w:rPr>
                <w:rFonts w:ascii="宋体" w:hAnsi="宋体" w:cs="宋体"/>
                <w:b/>
                <w:bCs/>
                <w:sz w:val="15"/>
                <w:szCs w:val="15"/>
              </w:rPr>
              <w:t>8</w:t>
            </w:r>
            <w:r>
              <w:rPr>
                <w:rFonts w:hint="eastAsia" w:ascii="宋体" w:hAnsi="宋体" w:cs="宋体"/>
                <w:b/>
                <w:bCs/>
                <w:sz w:val="15"/>
                <w:szCs w:val="15"/>
              </w:rPr>
              <w:t>8</w:t>
            </w:r>
          </w:p>
        </w:tc>
      </w:tr>
      <w:tr>
        <w:tblPrEx>
          <w:tblCellMar>
            <w:top w:w="0" w:type="dxa"/>
            <w:left w:w="108" w:type="dxa"/>
            <w:bottom w:w="0" w:type="dxa"/>
            <w:right w:w="108" w:type="dxa"/>
          </w:tblCellMar>
        </w:tblPrEx>
        <w:trPr>
          <w:trHeight w:val="919" w:hRule="atLeast"/>
        </w:trPr>
        <w:tc>
          <w:tcPr>
            <w:tcW w:w="67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b/>
                <w:bCs/>
                <w:sz w:val="15"/>
                <w:szCs w:val="15"/>
              </w:rPr>
            </w:pPr>
            <w:r>
              <w:rPr>
                <w:rFonts w:hint="eastAsia" w:ascii="宋体" w:hAnsi="宋体" w:cs="宋体"/>
                <w:sz w:val="15"/>
                <w:szCs w:val="15"/>
                <w:lang w:bidi="ar"/>
              </w:rPr>
              <w:t>巡逻岗（个）</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ascii="宋体" w:hAnsi="宋体" w:cs="宋体"/>
                <w:sz w:val="15"/>
                <w:szCs w:val="15"/>
                <w:lang w:bidi="ar"/>
              </w:rPr>
              <w:t>4</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ascii="宋体" w:hAnsi="宋体" w:cs="宋体"/>
                <w:sz w:val="15"/>
                <w:szCs w:val="15"/>
                <w:lang w:bidi="ar"/>
              </w:rPr>
              <w:t>3</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1</w:t>
            </w:r>
          </w:p>
        </w:tc>
        <w:tc>
          <w:tcPr>
            <w:tcW w:w="65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2</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1</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2</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1</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2</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1</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ascii="宋体" w:hAnsi="宋体" w:cs="宋体"/>
                <w:sz w:val="15"/>
                <w:szCs w:val="15"/>
                <w:lang w:bidi="ar"/>
              </w:rPr>
              <w:t>4</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4</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hint="eastAsia" w:ascii="宋体" w:hAnsi="宋体" w:cs="宋体"/>
                <w:sz w:val="15"/>
                <w:szCs w:val="15"/>
                <w:lang w:bidi="ar"/>
              </w:rPr>
              <w:t>2</w:t>
            </w:r>
          </w:p>
        </w:tc>
        <w:tc>
          <w:tcPr>
            <w:tcW w:w="58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sz w:val="15"/>
                <w:szCs w:val="15"/>
              </w:rPr>
            </w:pPr>
            <w:r>
              <w:rPr>
                <w:rFonts w:ascii="宋体" w:hAnsi="宋体" w:cs="宋体"/>
                <w:sz w:val="15"/>
                <w:szCs w:val="15"/>
                <w:lang w:bidi="ar"/>
              </w:rPr>
              <w:t>2</w:t>
            </w:r>
          </w:p>
        </w:tc>
        <w:tc>
          <w:tcPr>
            <w:tcW w:w="536" w:type="dxa"/>
            <w:tcBorders>
              <w:top w:val="single" w:color="000000" w:sz="4" w:space="0"/>
              <w:left w:val="single" w:color="000000" w:sz="4" w:space="0"/>
              <w:bottom w:val="single" w:color="000000" w:sz="4" w:space="0"/>
              <w:right w:val="single" w:color="000000" w:sz="4" w:space="0"/>
            </w:tcBorders>
          </w:tcPr>
          <w:p>
            <w:pPr>
              <w:jc w:val="center"/>
              <w:textAlignment w:val="center"/>
              <w:rPr>
                <w:rFonts w:ascii="宋体" w:hAnsi="宋体" w:cs="宋体"/>
                <w:sz w:val="15"/>
                <w:szCs w:val="15"/>
                <w:lang w:bidi="ar"/>
              </w:rPr>
            </w:pPr>
          </w:p>
          <w:p>
            <w:pPr>
              <w:pStyle w:val="12"/>
              <w:ind w:firstLine="150"/>
              <w:textAlignment w:val="center"/>
              <w:rPr>
                <w:rFonts w:ascii="宋体" w:hAnsi="宋体" w:cs="宋体"/>
                <w:sz w:val="15"/>
                <w:szCs w:val="15"/>
                <w:lang w:bidi="ar"/>
              </w:rPr>
            </w:pPr>
            <w:r>
              <w:rPr>
                <w:rFonts w:hint="eastAsia" w:ascii="宋体" w:hAnsi="宋体" w:cs="宋体"/>
                <w:sz w:val="15"/>
                <w:szCs w:val="15"/>
                <w:lang w:bidi="ar"/>
              </w:rPr>
              <w:t>1</w:t>
            </w:r>
          </w:p>
        </w:tc>
        <w:tc>
          <w:tcPr>
            <w:tcW w:w="46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b/>
                <w:bCs/>
                <w:sz w:val="15"/>
                <w:szCs w:val="15"/>
              </w:rPr>
            </w:pPr>
            <w:r>
              <w:rPr>
                <w:rFonts w:ascii="宋体" w:hAnsi="宋体" w:cs="宋体"/>
                <w:b/>
                <w:bCs/>
                <w:sz w:val="15"/>
                <w:szCs w:val="15"/>
              </w:rPr>
              <w:t>30</w:t>
            </w:r>
          </w:p>
        </w:tc>
      </w:tr>
    </w:tbl>
    <w:p>
      <w:pPr>
        <w:spacing w:line="360" w:lineRule="auto"/>
        <w:ind w:firstLine="398" w:firstLineChars="166"/>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甲方可根据实际需要</w:t>
      </w:r>
      <w:r>
        <w:rPr>
          <w:rFonts w:hint="eastAsia" w:ascii="宋体" w:hAnsi="宋体" w:cs="宋体"/>
          <w:sz w:val="24"/>
          <w:szCs w:val="24"/>
          <w:lang w:val="en-US" w:eastAsia="zh-CN"/>
        </w:rPr>
        <w:t>对</w:t>
      </w:r>
      <w:r>
        <w:rPr>
          <w:rFonts w:hint="eastAsia" w:ascii="宋体" w:hAnsi="宋体" w:cs="宋体"/>
          <w:sz w:val="24"/>
          <w:szCs w:val="24"/>
        </w:rPr>
        <w:t>上述岗位提出增减需求，</w:t>
      </w:r>
      <w:r>
        <w:rPr>
          <w:rFonts w:hint="default" w:ascii="宋体" w:hAnsi="宋体" w:cs="宋体"/>
          <w:sz w:val="24"/>
          <w:szCs w:val="24"/>
          <w:lang w:val="en-US"/>
        </w:rPr>
        <w:t>最大服务岗位不能超过上述数量</w:t>
      </w:r>
      <w:r>
        <w:rPr>
          <w:rFonts w:hint="eastAsia" w:ascii="宋体" w:hAnsi="宋体" w:cs="宋体"/>
          <w:sz w:val="24"/>
          <w:szCs w:val="24"/>
        </w:rPr>
        <w:t>，每月服务费用按实结算。</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3.2其他服务要求</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3.2.1乙方提供的人员不允许出现1人兼任多职的情况</w:t>
      </w:r>
      <w:r>
        <w:rPr>
          <w:rFonts w:hint="eastAsia" w:ascii="宋体" w:hAnsi="宋体" w:cs="宋体"/>
          <w:sz w:val="24"/>
          <w:szCs w:val="24"/>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3.2.2乙方提供的所有服务人员须没有犯罪记录，遵守甲方的规章制度，接受甲方的管理和检查及工作安排</w:t>
      </w:r>
      <w:r>
        <w:rPr>
          <w:rFonts w:hint="eastAsia" w:ascii="宋体" w:hAnsi="宋体" w:cs="宋体"/>
          <w:sz w:val="24"/>
          <w:szCs w:val="24"/>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3.2.3安保人员须持有保安员证，要求全部为男性，年龄小于45周岁，安保人员要求身体健康、生活习惯良好、没有不良嗜好、身高1.70米以上，双眼裸视0.8以上，无纹身、无0型腿、无口吃、五官端正，具备初中以上文化程度</w:t>
      </w:r>
      <w:r>
        <w:rPr>
          <w:rFonts w:hint="eastAsia" w:ascii="宋体" w:hAnsi="宋体" w:cs="宋体"/>
          <w:sz w:val="24"/>
          <w:szCs w:val="24"/>
          <w:lang w:eastAsia="zh-CN"/>
        </w:rPr>
        <w:t>。</w:t>
      </w:r>
    </w:p>
    <w:p>
      <w:pPr>
        <w:spacing w:line="360" w:lineRule="auto"/>
        <w:ind w:firstLine="398" w:firstLineChars="166"/>
        <w:rPr>
          <w:rFonts w:ascii="宋体" w:hAnsi="宋体" w:cs="宋体"/>
          <w:sz w:val="24"/>
          <w:szCs w:val="24"/>
        </w:rPr>
      </w:pPr>
      <w:r>
        <w:rPr>
          <w:rFonts w:hint="eastAsia" w:ascii="宋体" w:hAnsi="宋体" w:cs="宋体"/>
          <w:sz w:val="24"/>
          <w:szCs w:val="24"/>
        </w:rPr>
        <w:t>3.2.4安保人员实行24小时全天候安保服务工作。</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3.2.5安保人员需经公安机关批准设立的培训机构培训合格，并取得公安机关颁发的《保安员证》。</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3.2.6</w:t>
      </w:r>
      <w:r>
        <w:rPr>
          <w:rFonts w:hint="eastAsia" w:ascii="宋体" w:hAnsi="宋体" w:eastAsia="宋体" w:cs="宋体"/>
          <w:sz w:val="24"/>
          <w:szCs w:val="24"/>
          <w:lang w:val="en-US" w:eastAsia="zh-CN"/>
        </w:rPr>
        <w:t>乙方的</w:t>
      </w:r>
      <w:r>
        <w:rPr>
          <w:rFonts w:hint="eastAsia" w:ascii="宋体" w:hAnsi="宋体" w:eastAsia="宋体" w:cs="宋体"/>
          <w:sz w:val="24"/>
          <w:szCs w:val="24"/>
        </w:rPr>
        <w:t>项目负责人（项目经理/保安队长）需有相关安保服务管理工作经验，有较强的组织能力、协调沟通能力，</w:t>
      </w:r>
      <w:r>
        <w:rPr>
          <w:rFonts w:hint="eastAsia" w:ascii="宋体" w:hAnsi="宋体" w:eastAsia="宋体" w:cs="宋体"/>
          <w:sz w:val="24"/>
          <w:szCs w:val="24"/>
          <w:lang w:val="en-US" w:eastAsia="zh-CN"/>
        </w:rPr>
        <w:t>且需</w:t>
      </w:r>
      <w:r>
        <w:rPr>
          <w:rFonts w:hint="eastAsia" w:ascii="宋体" w:hAnsi="宋体" w:eastAsia="宋体" w:cs="宋体"/>
          <w:sz w:val="24"/>
          <w:szCs w:val="24"/>
        </w:rPr>
        <w:t>持有保安员二级技师（原保安师）或以上职业资格证书（技能等级证书）。</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3.2.7甲方可根据项目实际需求，对安保人员的具体素质提出新的要求。</w:t>
      </w:r>
    </w:p>
    <w:p>
      <w:pPr>
        <w:spacing w:line="360" w:lineRule="auto"/>
        <w:ind w:firstLine="400" w:firstLineChars="166"/>
        <w:rPr>
          <w:rFonts w:ascii="宋体" w:hAnsi="宋体" w:cs="宋体"/>
          <w:b/>
          <w:bCs/>
          <w:sz w:val="24"/>
          <w:szCs w:val="24"/>
        </w:rPr>
      </w:pPr>
      <w:r>
        <w:rPr>
          <w:rFonts w:hint="eastAsia" w:ascii="宋体" w:hAnsi="宋体" w:cs="宋体"/>
          <w:b/>
          <w:bCs/>
          <w:sz w:val="24"/>
          <w:szCs w:val="24"/>
        </w:rPr>
        <w:t>3.3装备要求</w:t>
      </w:r>
    </w:p>
    <w:p>
      <w:pPr>
        <w:spacing w:line="360" w:lineRule="auto"/>
        <w:ind w:firstLine="398" w:firstLineChars="166"/>
        <w:rPr>
          <w:rFonts w:hint="eastAsia" w:ascii="宋体" w:hAnsi="宋体" w:eastAsia="宋体" w:cs="宋体"/>
          <w:sz w:val="24"/>
          <w:szCs w:val="24"/>
          <w:lang w:eastAsia="zh-CN"/>
        </w:rPr>
      </w:pPr>
      <w:r>
        <w:rPr>
          <w:rFonts w:hint="eastAsia" w:ascii="宋体" w:hAnsi="宋体" w:cs="宋体"/>
          <w:sz w:val="24"/>
          <w:szCs w:val="24"/>
        </w:rPr>
        <w:t>3.3.1甲方要求乙方为安保人员提供统一服装，服装样式标准需征求甲方同意</w:t>
      </w:r>
      <w:r>
        <w:rPr>
          <w:rFonts w:hint="eastAsia" w:ascii="宋体" w:hAnsi="宋体" w:cs="宋体"/>
          <w:sz w:val="24"/>
          <w:szCs w:val="24"/>
          <w:lang w:eastAsia="zh-CN"/>
        </w:rPr>
        <w:t>。</w:t>
      </w:r>
    </w:p>
    <w:p>
      <w:pPr>
        <w:spacing w:line="360" w:lineRule="auto"/>
        <w:ind w:firstLine="398" w:firstLineChars="166"/>
        <w:rPr>
          <w:rFonts w:ascii="宋体" w:hAnsi="宋体" w:cs="宋体"/>
          <w:sz w:val="24"/>
          <w:szCs w:val="24"/>
        </w:rPr>
      </w:pPr>
      <w:r>
        <w:rPr>
          <w:rFonts w:hint="eastAsia" w:ascii="宋体" w:hAnsi="宋体" w:cs="宋体"/>
          <w:sz w:val="24"/>
          <w:szCs w:val="24"/>
        </w:rPr>
        <w:t>3.3.2乙方应为</w:t>
      </w:r>
      <w:r>
        <w:rPr>
          <w:rFonts w:hint="eastAsia" w:ascii="宋体" w:hAnsi="宋体" w:cs="宋体"/>
          <w:sz w:val="24"/>
          <w:szCs w:val="24"/>
          <w:lang w:val="en-US" w:eastAsia="zh-CN"/>
        </w:rPr>
        <w:t>本合同约定的各服务</w:t>
      </w:r>
      <w:r>
        <w:rPr>
          <w:rFonts w:hint="eastAsia" w:ascii="宋体" w:hAnsi="宋体" w:cs="宋体"/>
          <w:sz w:val="24"/>
          <w:szCs w:val="24"/>
        </w:rPr>
        <w:t>厂区配备符合公安机关相关要求</w:t>
      </w:r>
      <w:r>
        <w:rPr>
          <w:rFonts w:hint="eastAsia" w:ascii="宋体" w:hAnsi="宋体" w:cs="宋体"/>
          <w:sz w:val="24"/>
          <w:szCs w:val="24"/>
          <w:lang w:val="en-US" w:eastAsia="zh-CN"/>
        </w:rPr>
        <w:t>的</w:t>
      </w:r>
      <w:r>
        <w:rPr>
          <w:rFonts w:hint="eastAsia" w:ascii="宋体" w:hAnsi="宋体" w:cs="宋体"/>
          <w:sz w:val="24"/>
          <w:szCs w:val="24"/>
        </w:rPr>
        <w:t>装备用品</w:t>
      </w:r>
      <w:r>
        <w:rPr>
          <w:rFonts w:hint="eastAsia" w:ascii="宋体" w:hAnsi="宋体" w:cs="宋体"/>
          <w:sz w:val="24"/>
          <w:szCs w:val="24"/>
          <w:lang w:eastAsia="zh-CN"/>
        </w:rPr>
        <w:t>。</w:t>
      </w:r>
      <w:r>
        <w:rPr>
          <w:rFonts w:hint="eastAsia" w:ascii="宋体" w:hAnsi="宋体" w:cs="宋体"/>
          <w:sz w:val="24"/>
          <w:szCs w:val="24"/>
        </w:rPr>
        <w:t>配备装备包括：每个厂区配备防暴工具、通讯工具（每个分公司配备防暴工具套数为岗位数的50%，全部岗位配备警棍，全部岗位配备无线电通讯设备并提供一台给对应分公司用于工作联系）、电动巡逻车及巡逻单车（</w:t>
      </w:r>
      <w:r>
        <w:rPr>
          <w:rFonts w:hint="eastAsia" w:ascii="宋体" w:hAnsi="宋体" w:cs="宋体"/>
          <w:sz w:val="24"/>
          <w:szCs w:val="24"/>
          <w:u w:val="single"/>
        </w:rPr>
        <w:t>具体数量按甲方各分公司的要求为准</w:t>
      </w:r>
      <w:r>
        <w:rPr>
          <w:rFonts w:hint="eastAsia" w:ascii="宋体" w:hAnsi="宋体" w:cs="宋体"/>
          <w:sz w:val="24"/>
          <w:szCs w:val="24"/>
        </w:rPr>
        <w:t>）。</w:t>
      </w:r>
    </w:p>
    <w:p>
      <w:pPr>
        <w:spacing w:line="360" w:lineRule="auto"/>
        <w:ind w:firstLine="398" w:firstLineChars="166"/>
        <w:rPr>
          <w:rFonts w:ascii="宋体" w:hAnsi="宋体" w:cs="宋体"/>
          <w:sz w:val="24"/>
          <w:szCs w:val="24"/>
        </w:rPr>
      </w:pPr>
      <w:r>
        <w:rPr>
          <w:rFonts w:hint="eastAsia" w:ascii="宋体" w:hAnsi="宋体" w:cs="宋体"/>
          <w:sz w:val="24"/>
          <w:szCs w:val="24"/>
        </w:rPr>
        <w:t>乙方应定期对配备的</w:t>
      </w:r>
      <w:r>
        <w:rPr>
          <w:rFonts w:hint="eastAsia" w:ascii="宋体" w:hAnsi="宋体" w:cs="宋体"/>
          <w:sz w:val="24"/>
          <w:szCs w:val="24"/>
          <w:lang w:val="en-US" w:eastAsia="zh-CN"/>
        </w:rPr>
        <w:t>防爆</w:t>
      </w:r>
      <w:r>
        <w:rPr>
          <w:rFonts w:hint="eastAsia" w:ascii="宋体" w:hAnsi="宋体" w:cs="宋体"/>
          <w:sz w:val="24"/>
          <w:szCs w:val="24"/>
        </w:rPr>
        <w:t>工具、通讯工具</w:t>
      </w:r>
      <w:r>
        <w:rPr>
          <w:rFonts w:hint="eastAsia" w:ascii="宋体" w:hAnsi="宋体" w:cs="宋体"/>
          <w:sz w:val="24"/>
          <w:szCs w:val="24"/>
          <w:lang w:val="en-US" w:eastAsia="zh-CN"/>
        </w:rPr>
        <w:t>等为维护安保的</w:t>
      </w:r>
      <w:r>
        <w:rPr>
          <w:rFonts w:hint="eastAsia" w:ascii="宋体" w:hAnsi="宋体" w:cs="宋体"/>
          <w:sz w:val="24"/>
          <w:szCs w:val="24"/>
        </w:rPr>
        <w:t>物品进行维护检查，及时更换损坏或不能正常使用的工具物品。乙方必须配备足够的交通管理车辆，以便人员调配及处理应急事件（</w:t>
      </w:r>
      <w:r>
        <w:rPr>
          <w:rFonts w:hint="eastAsia" w:ascii="宋体" w:hAnsi="宋体" w:cs="宋体"/>
          <w:sz w:val="24"/>
          <w:szCs w:val="24"/>
          <w:u w:val="single"/>
        </w:rPr>
        <w:t>具体数量按甲方各分公司的要求为准</w:t>
      </w:r>
      <w:r>
        <w:rPr>
          <w:rFonts w:hint="eastAsia" w:ascii="宋体" w:hAnsi="宋体" w:cs="宋体"/>
          <w:sz w:val="24"/>
          <w:szCs w:val="24"/>
        </w:rPr>
        <w:t>）。</w:t>
      </w:r>
    </w:p>
    <w:p>
      <w:pPr>
        <w:spacing w:line="360" w:lineRule="auto"/>
        <w:ind w:firstLine="398" w:firstLineChars="166"/>
        <w:rPr>
          <w:rFonts w:ascii="宋体" w:hAnsi="宋体" w:cs="宋体"/>
          <w:sz w:val="24"/>
          <w:szCs w:val="24"/>
        </w:rPr>
      </w:pPr>
      <w:r>
        <w:rPr>
          <w:rFonts w:hint="eastAsia" w:ascii="宋体" w:hAnsi="宋体" w:cs="宋体"/>
          <w:sz w:val="24"/>
          <w:szCs w:val="24"/>
        </w:rPr>
        <w:t>3.3.3乙方须足额配备个人防护用品，如雨伞、雨衣、水鞋、防护手套、手电筒、防护口罩等。</w:t>
      </w:r>
    </w:p>
    <w:p>
      <w:pPr>
        <w:spacing w:line="360" w:lineRule="auto"/>
        <w:ind w:firstLine="398" w:firstLineChars="166"/>
        <w:rPr>
          <w:rFonts w:ascii="宋体" w:hAnsi="宋体" w:cs="宋体"/>
          <w:sz w:val="24"/>
          <w:szCs w:val="24"/>
        </w:rPr>
      </w:pPr>
      <w:r>
        <w:rPr>
          <w:rFonts w:hint="eastAsia" w:ascii="宋体" w:hAnsi="宋体" w:cs="宋体"/>
          <w:sz w:val="24"/>
          <w:szCs w:val="24"/>
        </w:rPr>
        <w:t>3.3.4乙方须在甲方各个服务厂区配备指纹考勤机，用于对乙方人员进行当班考勤。乙方应每月向甲方提供考勤记录。</w:t>
      </w:r>
    </w:p>
    <w:p>
      <w:pPr>
        <w:pStyle w:val="26"/>
        <w:spacing w:line="360" w:lineRule="auto"/>
        <w:rPr>
          <w:rFonts w:ascii="宋体" w:hAnsi="宋体" w:eastAsia="宋体" w:cs="宋体"/>
          <w:sz w:val="24"/>
          <w:szCs w:val="24"/>
        </w:rPr>
      </w:pPr>
    </w:p>
    <w:p>
      <w:pPr>
        <w:pStyle w:val="26"/>
        <w:ind w:firstLine="472" w:firstLineChars="196"/>
        <w:rPr>
          <w:rFonts w:ascii="宋体" w:hAnsi="宋体" w:eastAsia="宋体" w:cs="宋体"/>
          <w:b/>
          <w:sz w:val="24"/>
          <w:szCs w:val="24"/>
        </w:rPr>
      </w:pPr>
      <w:r>
        <w:rPr>
          <w:rFonts w:hint="eastAsia" w:ascii="宋体" w:hAnsi="宋体" w:eastAsia="宋体" w:cs="宋体"/>
          <w:b/>
          <w:sz w:val="24"/>
          <w:szCs w:val="24"/>
        </w:rPr>
        <w:t>3.4管理要求：</w:t>
      </w:r>
    </w:p>
    <w:p>
      <w:pPr>
        <w:pStyle w:val="26"/>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3.4.1乙方应当依法与所有服务人员签订劳动合同，并提供劳动合同复印件给甲方备查。</w:t>
      </w:r>
    </w:p>
    <w:p>
      <w:pPr>
        <w:pStyle w:val="26"/>
        <w:spacing w:line="360" w:lineRule="auto"/>
        <w:ind w:firstLine="480" w:firstLineChars="200"/>
      </w:pPr>
      <w:r>
        <w:rPr>
          <w:rFonts w:hint="eastAsia" w:ascii="宋体" w:hAnsi="宋体" w:eastAsia="宋体" w:cs="宋体"/>
          <w:sz w:val="24"/>
          <w:szCs w:val="24"/>
        </w:rPr>
        <w:t>3.4.2乙方应保障服务人员在社会保险、劳动保护、工资福利、教育培训等方面的合法权益</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乙方</w:t>
      </w:r>
      <w:r>
        <w:rPr>
          <w:rFonts w:hint="eastAsia" w:ascii="宋体" w:hAnsi="宋体" w:eastAsia="宋体" w:cs="宋体"/>
          <w:sz w:val="24"/>
          <w:szCs w:val="24"/>
        </w:rPr>
        <w:t>必须按照</w:t>
      </w:r>
      <w:r>
        <w:rPr>
          <w:rFonts w:hint="eastAsia" w:ascii="宋体" w:hAnsi="宋体" w:eastAsia="宋体" w:cs="宋体"/>
          <w:sz w:val="24"/>
          <w:szCs w:val="24"/>
          <w:lang w:val="en-US" w:eastAsia="zh-CN"/>
        </w:rPr>
        <w:t>国家法律法规、地方政策要求以及</w:t>
      </w:r>
      <w:r>
        <w:rPr>
          <w:rFonts w:hint="eastAsia" w:ascii="宋体" w:hAnsi="宋体" w:eastAsia="宋体" w:cs="宋体"/>
          <w:sz w:val="24"/>
          <w:szCs w:val="24"/>
        </w:rPr>
        <w:t>劳动合同</w:t>
      </w:r>
      <w:r>
        <w:rPr>
          <w:rFonts w:hint="eastAsia" w:ascii="宋体" w:hAnsi="宋体" w:eastAsia="宋体" w:cs="宋体"/>
          <w:sz w:val="24"/>
          <w:szCs w:val="24"/>
          <w:lang w:val="en-US" w:eastAsia="zh-CN"/>
        </w:rPr>
        <w:t>的</w:t>
      </w:r>
      <w:r>
        <w:rPr>
          <w:rFonts w:hint="eastAsia" w:ascii="宋体" w:hAnsi="宋体" w:eastAsia="宋体" w:cs="宋体"/>
          <w:sz w:val="24"/>
          <w:szCs w:val="24"/>
        </w:rPr>
        <w:t>约定</w:t>
      </w:r>
      <w:r>
        <w:rPr>
          <w:rFonts w:hint="eastAsia" w:ascii="宋体" w:hAnsi="宋体" w:eastAsia="宋体" w:cs="宋体"/>
          <w:sz w:val="24"/>
          <w:szCs w:val="24"/>
          <w:lang w:val="en-US" w:eastAsia="zh-CN"/>
        </w:rPr>
        <w:t>按</w:t>
      </w:r>
      <w:r>
        <w:rPr>
          <w:rFonts w:hint="eastAsia" w:ascii="宋体" w:hAnsi="宋体" w:eastAsia="宋体" w:cs="宋体"/>
          <w:sz w:val="24"/>
          <w:szCs w:val="24"/>
        </w:rPr>
        <w:t>时发放工资（含正常工作时间工资和加班工资）及各种福利补贴津贴，</w:t>
      </w:r>
      <w:r>
        <w:rPr>
          <w:rFonts w:hint="eastAsia" w:ascii="宋体" w:hAnsi="宋体" w:eastAsia="宋体" w:cs="宋体"/>
          <w:sz w:val="24"/>
          <w:szCs w:val="24"/>
          <w:lang w:val="en-US" w:eastAsia="zh-CN"/>
        </w:rPr>
        <w:t>且应</w:t>
      </w:r>
      <w:r>
        <w:rPr>
          <w:rFonts w:hint="eastAsia" w:ascii="宋体" w:hAnsi="宋体" w:eastAsia="宋体" w:cs="宋体"/>
          <w:sz w:val="24"/>
          <w:szCs w:val="24"/>
        </w:rPr>
        <w:t>按国家和地方相关法律法规的规定为服务人员购买社会保险。甲方在合同期间有权随时查核乙方对上述各种合法权益是否落实到位。乙方应承担因此劳动关系而产生的一切纠纷和法律责任；服务人员在工作过程中出现致伤、致残、致死，一切责任由乙方负责，甲方不承担任何责任。</w:t>
      </w:r>
    </w:p>
    <w:p>
      <w:pPr>
        <w:pStyle w:val="26"/>
        <w:spacing w:line="360" w:lineRule="auto"/>
        <w:ind w:firstLine="540" w:firstLineChars="225"/>
        <w:rPr>
          <w:rFonts w:hint="eastAsia" w:ascii="宋体" w:hAnsi="宋体" w:eastAsia="宋体" w:cs="宋体"/>
          <w:sz w:val="24"/>
          <w:szCs w:val="24"/>
        </w:rPr>
      </w:pPr>
      <w:r>
        <w:rPr>
          <w:rFonts w:hint="eastAsia" w:ascii="宋体" w:hAnsi="宋体" w:eastAsia="宋体" w:cs="宋体"/>
          <w:sz w:val="24"/>
          <w:szCs w:val="24"/>
        </w:rPr>
        <w:t>3.4.3乙方须按照保安服务法律法规和规章、本合同以及甲方的相关规章制度对派驻服务场所的安保人员进行规范化、制度化和程序化管理，对安保人员进行政治思想、安全教育、消防培训、业务培训、岗位培训、技能培训、反恐演练，制定年度的训练计划，并接受甲方检查。</w:t>
      </w:r>
    </w:p>
    <w:p>
      <w:pPr>
        <w:pStyle w:val="26"/>
        <w:spacing w:line="360" w:lineRule="auto"/>
        <w:ind w:firstLine="540" w:firstLineChars="225"/>
        <w:rPr>
          <w:rFonts w:hint="eastAsia" w:ascii="宋体" w:hAnsi="宋体" w:eastAsia="宋体" w:cs="宋体"/>
          <w:sz w:val="24"/>
          <w:szCs w:val="24"/>
        </w:rPr>
      </w:pPr>
    </w:p>
    <w:p>
      <w:pPr>
        <w:pStyle w:val="26"/>
        <w:spacing w:line="360" w:lineRule="auto"/>
      </w:pPr>
      <w:r>
        <w:rPr>
          <w:rFonts w:hint="eastAsia" w:ascii="宋体" w:hAnsi="宋体" w:eastAsia="宋体" w:cs="宋体"/>
          <w:b/>
          <w:sz w:val="28"/>
          <w:szCs w:val="28"/>
        </w:rPr>
        <w:t>四、甲方权利义务</w:t>
      </w:r>
    </w:p>
    <w:p>
      <w:pPr>
        <w:pStyle w:val="26"/>
        <w:spacing w:line="360" w:lineRule="auto"/>
        <w:ind w:firstLine="480" w:firstLineChars="200"/>
      </w:pPr>
      <w:r>
        <w:rPr>
          <w:rFonts w:hint="eastAsia" w:ascii="宋体" w:hAnsi="宋体" w:eastAsia="宋体" w:cs="宋体"/>
          <w:sz w:val="24"/>
          <w:szCs w:val="24"/>
        </w:rPr>
        <w:t>4.1审定乙方提供的服务工作及其管理制度；</w:t>
      </w:r>
    </w:p>
    <w:p>
      <w:pPr>
        <w:pStyle w:val="26"/>
        <w:spacing w:line="360" w:lineRule="auto"/>
        <w:ind w:firstLine="480" w:firstLineChars="200"/>
      </w:pPr>
      <w:r>
        <w:rPr>
          <w:rFonts w:hint="eastAsia" w:ascii="宋体" w:hAnsi="宋体" w:eastAsia="宋体" w:cs="宋体"/>
          <w:sz w:val="24"/>
          <w:szCs w:val="24"/>
        </w:rPr>
        <w:t>4.2检查监督乙方服务工作的实施及</w:t>
      </w:r>
      <w:r>
        <w:rPr>
          <w:rFonts w:hint="eastAsia" w:ascii="宋体" w:hAnsi="宋体" w:eastAsia="宋体" w:cs="宋体"/>
          <w:sz w:val="24"/>
          <w:szCs w:val="24"/>
          <w:lang w:val="en-US" w:eastAsia="zh-CN"/>
        </w:rPr>
        <w:t>管理</w:t>
      </w:r>
      <w:r>
        <w:rPr>
          <w:rFonts w:hint="eastAsia" w:ascii="宋体" w:hAnsi="宋体" w:eastAsia="宋体" w:cs="宋体"/>
          <w:sz w:val="24"/>
          <w:szCs w:val="24"/>
        </w:rPr>
        <w:t>制度的执行情况；</w:t>
      </w:r>
    </w:p>
    <w:p>
      <w:pPr>
        <w:pStyle w:val="26"/>
        <w:spacing w:line="360" w:lineRule="auto"/>
        <w:ind w:firstLine="480" w:firstLineChars="200"/>
      </w:pPr>
      <w:r>
        <w:rPr>
          <w:rFonts w:hint="eastAsia" w:ascii="宋体" w:hAnsi="宋体" w:eastAsia="宋体" w:cs="宋体"/>
          <w:sz w:val="24"/>
          <w:szCs w:val="24"/>
        </w:rPr>
        <w:t>4.3招标文件、投标文件及合同附件中约定的甲方其它权利义务；</w:t>
      </w:r>
    </w:p>
    <w:p>
      <w:pPr>
        <w:pStyle w:val="26"/>
        <w:spacing w:line="360" w:lineRule="auto"/>
        <w:ind w:firstLine="480" w:firstLineChars="200"/>
      </w:pPr>
      <w:r>
        <w:rPr>
          <w:rFonts w:hint="eastAsia" w:ascii="宋体" w:hAnsi="宋体" w:eastAsia="宋体" w:cs="宋体"/>
          <w:sz w:val="24"/>
          <w:szCs w:val="24"/>
        </w:rPr>
        <w:t>4.4甲方有权对乙方进行考核，若乙方违反本合同约定或达不到服务要求，甲方有权发出整改通知、扣除服务费用、没收乙方履约保证金、解除合同、扣罚违约金；</w:t>
      </w:r>
    </w:p>
    <w:p>
      <w:pPr>
        <w:pStyle w:val="26"/>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4.5乙方应在进场前确认项目负责人，并应书面告知甲方。若乙方的项目负责人（项目经理/保安队长）不称职的，甲方有权要求乙方立即更换。</w:t>
      </w:r>
    </w:p>
    <w:p>
      <w:pPr>
        <w:pStyle w:val="26"/>
        <w:spacing w:line="360" w:lineRule="auto"/>
        <w:ind w:firstLine="420"/>
      </w:pPr>
      <w:r>
        <w:rPr>
          <w:rFonts w:hint="eastAsia" w:ascii="宋体" w:hAnsi="宋体" w:eastAsia="宋体" w:cs="宋体"/>
          <w:sz w:val="24"/>
          <w:szCs w:val="24"/>
        </w:rPr>
        <w:t>4.6甲方与乙方提供的服务人员没有劳动关系，无需签订劳动合同；</w:t>
      </w:r>
    </w:p>
    <w:p>
      <w:pPr>
        <w:pStyle w:val="26"/>
        <w:spacing w:line="360" w:lineRule="auto"/>
        <w:ind w:firstLine="420"/>
      </w:pPr>
      <w:r>
        <w:rPr>
          <w:rFonts w:hint="eastAsia" w:ascii="宋体" w:hAnsi="宋体" w:eastAsia="宋体" w:cs="宋体"/>
          <w:sz w:val="24"/>
          <w:szCs w:val="24"/>
        </w:rPr>
        <w:t>4.7甲方有权监督并抽查乙方支付安保人员劳动报酬、购买保险等情况；</w:t>
      </w:r>
    </w:p>
    <w:p>
      <w:pPr>
        <w:pStyle w:val="26"/>
        <w:spacing w:line="360" w:lineRule="auto"/>
        <w:ind w:firstLine="420"/>
      </w:pPr>
      <w:r>
        <w:rPr>
          <w:rFonts w:hint="eastAsia" w:ascii="宋体" w:hAnsi="宋体" w:eastAsia="宋体" w:cs="宋体"/>
          <w:sz w:val="24"/>
          <w:szCs w:val="24"/>
        </w:rPr>
        <w:t>4.8甲方有权审核乙方服务人员资料，包括：身份证件、保安员证等各种资格证</w:t>
      </w:r>
      <w:r>
        <w:rPr>
          <w:rFonts w:hint="eastAsia" w:ascii="宋体" w:hAnsi="宋体" w:eastAsia="宋体" w:cs="宋体"/>
          <w:sz w:val="24"/>
          <w:szCs w:val="24"/>
          <w:lang w:eastAsia="zh-CN"/>
        </w:rPr>
        <w:t>、</w:t>
      </w:r>
      <w:r>
        <w:rPr>
          <w:rFonts w:hint="eastAsia" w:ascii="宋体" w:hAnsi="宋体" w:eastAsia="宋体" w:cs="宋体"/>
          <w:sz w:val="24"/>
          <w:szCs w:val="24"/>
        </w:rPr>
        <w:t>体检报告等；</w:t>
      </w:r>
    </w:p>
    <w:p>
      <w:pPr>
        <w:pStyle w:val="26"/>
        <w:spacing w:line="360" w:lineRule="auto"/>
        <w:ind w:firstLine="420"/>
      </w:pPr>
      <w:r>
        <w:rPr>
          <w:rFonts w:hint="eastAsia" w:ascii="宋体" w:hAnsi="宋体" w:eastAsia="宋体" w:cs="宋体"/>
          <w:sz w:val="24"/>
          <w:szCs w:val="24"/>
        </w:rPr>
        <w:t>4.9甲方有权提出更换不称职的服务人员，提出更换要求时，甲方将以书面形式提前通知乙方，乙方在收到甲方书面通知后7日内无条件予以更换；</w:t>
      </w:r>
    </w:p>
    <w:p>
      <w:pPr>
        <w:pStyle w:val="26"/>
        <w:spacing w:line="360" w:lineRule="auto"/>
        <w:ind w:firstLine="420"/>
      </w:pPr>
      <w:r>
        <w:rPr>
          <w:rFonts w:hint="eastAsia" w:ascii="宋体" w:hAnsi="宋体" w:eastAsia="宋体" w:cs="宋体"/>
          <w:sz w:val="24"/>
          <w:szCs w:val="24"/>
        </w:rPr>
        <w:t>4.10甲方有权对乙方发出整改通知，且要求乙方限期内完成整改；</w:t>
      </w:r>
    </w:p>
    <w:p>
      <w:pPr>
        <w:pStyle w:val="26"/>
        <w:spacing w:line="360" w:lineRule="auto"/>
        <w:ind w:firstLine="420"/>
        <w:rPr>
          <w:rFonts w:hint="eastAsia" w:ascii="宋体" w:hAnsi="宋体" w:eastAsia="宋体" w:cs="宋体"/>
          <w:sz w:val="24"/>
          <w:szCs w:val="24"/>
        </w:rPr>
      </w:pPr>
      <w:r>
        <w:rPr>
          <w:rFonts w:hint="eastAsia" w:ascii="宋体" w:hAnsi="宋体" w:eastAsia="宋体" w:cs="宋体"/>
          <w:sz w:val="24"/>
          <w:szCs w:val="24"/>
        </w:rPr>
        <w:t>4.11按合同约定支付相关费用。</w:t>
      </w:r>
    </w:p>
    <w:p>
      <w:pPr>
        <w:pStyle w:val="26"/>
        <w:spacing w:line="360" w:lineRule="auto"/>
        <w:ind w:firstLine="420"/>
        <w:rPr>
          <w:rFonts w:hint="eastAsia" w:ascii="宋体" w:hAnsi="宋体" w:eastAsia="宋体" w:cs="宋体"/>
          <w:sz w:val="24"/>
          <w:szCs w:val="24"/>
        </w:rPr>
      </w:pPr>
    </w:p>
    <w:p>
      <w:pPr>
        <w:pStyle w:val="26"/>
        <w:spacing w:line="360" w:lineRule="auto"/>
      </w:pPr>
      <w:r>
        <w:rPr>
          <w:rFonts w:hint="eastAsia" w:ascii="宋体" w:hAnsi="宋体" w:eastAsia="宋体" w:cs="宋体"/>
          <w:b/>
          <w:sz w:val="28"/>
          <w:szCs w:val="28"/>
        </w:rPr>
        <w:t>五、乙方权利义务</w:t>
      </w:r>
    </w:p>
    <w:p>
      <w:pPr>
        <w:pStyle w:val="26"/>
        <w:spacing w:line="360" w:lineRule="auto"/>
        <w:ind w:firstLine="480" w:firstLineChars="200"/>
      </w:pPr>
      <w:r>
        <w:rPr>
          <w:rFonts w:hint="eastAsia" w:ascii="宋体" w:hAnsi="宋体" w:eastAsia="宋体" w:cs="宋体"/>
          <w:sz w:val="24"/>
          <w:szCs w:val="24"/>
        </w:rPr>
        <w:t>5.1根据有关法律法规及本合同的约定，</w:t>
      </w:r>
      <w:r>
        <w:rPr>
          <w:rFonts w:hint="eastAsia" w:ascii="宋体" w:hAnsi="宋体" w:eastAsia="宋体" w:cs="宋体"/>
          <w:sz w:val="24"/>
          <w:szCs w:val="24"/>
          <w:lang w:val="en-US" w:eastAsia="zh-CN"/>
        </w:rPr>
        <w:t>乙方须自本</w:t>
      </w:r>
      <w:r>
        <w:rPr>
          <w:rFonts w:hint="eastAsia" w:ascii="宋体" w:hAnsi="宋体" w:eastAsia="宋体" w:cs="宋体"/>
          <w:sz w:val="24"/>
          <w:szCs w:val="24"/>
        </w:rPr>
        <w:t>合同签订</w:t>
      </w:r>
      <w:r>
        <w:rPr>
          <w:rFonts w:hint="eastAsia" w:ascii="宋体" w:hAnsi="宋体" w:eastAsia="宋体" w:cs="宋体"/>
          <w:sz w:val="24"/>
          <w:szCs w:val="24"/>
          <w:lang w:val="en-US" w:eastAsia="zh-CN"/>
        </w:rPr>
        <w:t>之日起</w:t>
      </w:r>
      <w:r>
        <w:rPr>
          <w:rFonts w:hint="eastAsia" w:ascii="宋体" w:hAnsi="宋体" w:eastAsia="宋体" w:cs="宋体"/>
          <w:sz w:val="24"/>
          <w:szCs w:val="24"/>
        </w:rPr>
        <w:t>3日内提交相关的管理制度报甲方备案。</w:t>
      </w:r>
    </w:p>
    <w:p>
      <w:pPr>
        <w:pStyle w:val="26"/>
        <w:spacing w:line="360" w:lineRule="auto"/>
        <w:ind w:firstLine="480" w:firstLineChars="200"/>
      </w:pPr>
      <w:r>
        <w:rPr>
          <w:rFonts w:hint="eastAsia" w:ascii="宋体" w:hAnsi="宋体" w:eastAsia="宋体" w:cs="宋体"/>
          <w:sz w:val="24"/>
          <w:szCs w:val="24"/>
        </w:rPr>
        <w:t>5.2乙方必须将相关人员的身份证复印、体检记录、安全教育、安全技术交底等资料交甲方存档备案。</w:t>
      </w:r>
    </w:p>
    <w:p>
      <w:pPr>
        <w:pStyle w:val="26"/>
        <w:spacing w:line="360" w:lineRule="auto"/>
        <w:ind w:firstLine="480" w:firstLineChars="200"/>
      </w:pPr>
      <w:r>
        <w:rPr>
          <w:rFonts w:hint="eastAsia" w:ascii="宋体" w:hAnsi="宋体" w:eastAsia="宋体" w:cs="宋体"/>
          <w:sz w:val="24"/>
          <w:szCs w:val="24"/>
        </w:rPr>
        <w:t>5.3在本</w:t>
      </w:r>
      <w:r>
        <w:rPr>
          <w:rFonts w:hint="eastAsia" w:ascii="宋体" w:hAnsi="宋体" w:eastAsia="宋体" w:cs="宋体"/>
          <w:sz w:val="24"/>
          <w:szCs w:val="24"/>
          <w:lang w:val="en-US" w:eastAsia="zh-CN"/>
        </w:rPr>
        <w:t>合同</w:t>
      </w:r>
      <w:r>
        <w:rPr>
          <w:rFonts w:hint="eastAsia" w:ascii="宋体" w:hAnsi="宋体" w:eastAsia="宋体" w:cs="宋体"/>
          <w:sz w:val="24"/>
          <w:szCs w:val="24"/>
        </w:rPr>
        <w:t>服务期限内，乙方必须充分考虑人工成本调增等综合因素，为甲方提供优质的服务。</w:t>
      </w:r>
    </w:p>
    <w:p>
      <w:pPr>
        <w:pStyle w:val="26"/>
        <w:spacing w:line="360" w:lineRule="auto"/>
        <w:ind w:firstLine="480" w:firstLineChars="200"/>
      </w:pPr>
      <w:r>
        <w:rPr>
          <w:rFonts w:hint="eastAsia" w:ascii="宋体" w:hAnsi="宋体" w:eastAsia="宋体" w:cs="宋体"/>
          <w:sz w:val="24"/>
          <w:szCs w:val="24"/>
        </w:rPr>
        <w:t>5.4不得擅自占用和改变甲方设施、设备的使用功能。</w:t>
      </w:r>
    </w:p>
    <w:p>
      <w:pPr>
        <w:pStyle w:val="26"/>
        <w:spacing w:line="360" w:lineRule="auto"/>
        <w:ind w:firstLine="480" w:firstLineChars="200"/>
        <w:rPr>
          <w:rFonts w:hint="eastAsia" w:eastAsia="宋体"/>
          <w:lang w:eastAsia="zh-CN"/>
        </w:rPr>
      </w:pPr>
      <w:r>
        <w:rPr>
          <w:rFonts w:hint="eastAsia" w:ascii="宋体" w:hAnsi="宋体" w:eastAsia="宋体" w:cs="宋体"/>
          <w:sz w:val="24"/>
          <w:szCs w:val="24"/>
        </w:rPr>
        <w:t>5.5本合同终止时，乙方必须向甲方移交全部管理用房及有关档案资料</w:t>
      </w:r>
      <w:r>
        <w:rPr>
          <w:rFonts w:hint="eastAsia" w:ascii="宋体" w:hAnsi="宋体" w:eastAsia="宋体" w:cs="宋体"/>
          <w:sz w:val="24"/>
          <w:szCs w:val="24"/>
          <w:lang w:eastAsia="zh-CN"/>
        </w:rPr>
        <w:t>。</w:t>
      </w:r>
    </w:p>
    <w:p>
      <w:pPr>
        <w:pStyle w:val="26"/>
        <w:spacing w:line="360" w:lineRule="auto"/>
        <w:ind w:firstLine="480" w:firstLineChars="200"/>
      </w:pPr>
      <w:r>
        <w:rPr>
          <w:rFonts w:hint="eastAsia" w:ascii="宋体" w:hAnsi="宋体" w:eastAsia="宋体" w:cs="宋体"/>
          <w:sz w:val="24"/>
          <w:szCs w:val="24"/>
        </w:rPr>
        <w:t>5.6招标文件、投标文件及合同附件中约定的乙方其它权利义务。</w:t>
      </w:r>
    </w:p>
    <w:p>
      <w:pPr>
        <w:pStyle w:val="26"/>
        <w:spacing w:line="360" w:lineRule="auto"/>
        <w:ind w:firstLine="480" w:firstLineChars="200"/>
      </w:pPr>
      <w:r>
        <w:rPr>
          <w:rFonts w:hint="eastAsia" w:ascii="宋体" w:hAnsi="宋体" w:eastAsia="宋体" w:cs="宋体"/>
          <w:sz w:val="24"/>
          <w:szCs w:val="24"/>
        </w:rPr>
        <w:t>5.7乙方定期接受甲方服务质量考核，甲方发出整改通知的，落实整改。</w:t>
      </w:r>
    </w:p>
    <w:p>
      <w:pPr>
        <w:pStyle w:val="26"/>
        <w:spacing w:line="360" w:lineRule="auto"/>
        <w:ind w:firstLine="480" w:firstLineChars="200"/>
      </w:pPr>
      <w:r>
        <w:rPr>
          <w:rFonts w:hint="eastAsia" w:ascii="宋体" w:hAnsi="宋体" w:eastAsia="宋体" w:cs="宋体"/>
          <w:sz w:val="24"/>
          <w:szCs w:val="24"/>
        </w:rPr>
        <w:t>5.8乙方按合同约定提交履约保证金。</w:t>
      </w:r>
    </w:p>
    <w:p>
      <w:pPr>
        <w:pStyle w:val="26"/>
        <w:spacing w:line="360" w:lineRule="auto"/>
        <w:ind w:firstLine="480" w:firstLineChars="200"/>
      </w:pPr>
      <w:r>
        <w:rPr>
          <w:rFonts w:hint="eastAsia" w:ascii="宋体" w:hAnsi="宋体" w:eastAsia="宋体" w:cs="宋体"/>
          <w:sz w:val="24"/>
          <w:szCs w:val="24"/>
        </w:rPr>
        <w:t>5.9乙方应管理好开展服务的相关人员，负责对服务人员开展考勤、排班、日常管理等工作，配合甲方工作安排</w:t>
      </w:r>
      <w:r>
        <w:rPr>
          <w:rFonts w:hint="eastAsia" w:ascii="宋体" w:hAnsi="宋体" w:eastAsia="宋体" w:cs="宋体"/>
          <w:sz w:val="24"/>
          <w:szCs w:val="24"/>
          <w:lang w:eastAsia="zh-CN"/>
        </w:rPr>
        <w:t>。</w:t>
      </w:r>
    </w:p>
    <w:p>
      <w:pPr>
        <w:pStyle w:val="26"/>
        <w:spacing w:line="360" w:lineRule="auto"/>
        <w:ind w:firstLine="480" w:firstLineChars="200"/>
        <w:rPr>
          <w:rFonts w:eastAsia="宋体"/>
        </w:rPr>
      </w:pPr>
      <w:r>
        <w:rPr>
          <w:rFonts w:hint="eastAsia" w:ascii="宋体" w:hAnsi="宋体" w:eastAsia="宋体" w:cs="宋体"/>
          <w:sz w:val="24"/>
          <w:szCs w:val="24"/>
        </w:rPr>
        <w:t>5.10乙方负责乙方相关人员的住宿和就餐等问题。</w:t>
      </w:r>
    </w:p>
    <w:p>
      <w:pPr>
        <w:pStyle w:val="26"/>
        <w:spacing w:line="360" w:lineRule="auto"/>
        <w:ind w:firstLine="480" w:firstLineChars="200"/>
      </w:pPr>
      <w:r>
        <w:rPr>
          <w:rFonts w:hint="eastAsia" w:ascii="宋体" w:hAnsi="宋体" w:eastAsia="宋体" w:cs="宋体"/>
          <w:sz w:val="24"/>
          <w:szCs w:val="24"/>
        </w:rPr>
        <w:t>5.11乙方</w:t>
      </w:r>
      <w:r>
        <w:rPr>
          <w:rFonts w:hint="eastAsia" w:ascii="宋体" w:hAnsi="宋体" w:eastAsia="宋体" w:cs="宋体"/>
          <w:sz w:val="24"/>
          <w:szCs w:val="24"/>
          <w:lang w:val="en-US" w:eastAsia="zh-CN"/>
        </w:rPr>
        <w:t>作</w:t>
      </w:r>
      <w:r>
        <w:rPr>
          <w:rFonts w:hint="eastAsia" w:ascii="宋体" w:hAnsi="宋体" w:eastAsia="宋体" w:cs="宋体"/>
          <w:sz w:val="24"/>
          <w:szCs w:val="24"/>
        </w:rPr>
        <w:t>为乙方人员的用人单位，应依法对乙方人员行使和承担用人单位相关权利义务，处理与劳动关系相关的一切事宜。如甲方因乙方与相关人员之间的劳动争议遭受任何损失或被要求承担任何责任，乙方应负责足额赔偿甲方。</w:t>
      </w:r>
    </w:p>
    <w:p>
      <w:pPr>
        <w:pStyle w:val="26"/>
        <w:spacing w:line="360" w:lineRule="auto"/>
        <w:ind w:firstLine="480" w:firstLineChars="200"/>
      </w:pPr>
      <w:r>
        <w:rPr>
          <w:rFonts w:hint="eastAsia" w:ascii="宋体" w:hAnsi="宋体" w:eastAsia="宋体" w:cs="宋体"/>
          <w:sz w:val="24"/>
          <w:szCs w:val="24"/>
        </w:rPr>
        <w:t>5.12若乙方因其他工作安排，需要对派驻甲方服务场所的乙方人员调动、任免、借用，必须提前书面通知甲方，并得到甲方的允许。</w:t>
      </w:r>
    </w:p>
    <w:p>
      <w:pPr>
        <w:pStyle w:val="26"/>
        <w:spacing w:line="360" w:lineRule="auto"/>
        <w:ind w:firstLine="420"/>
      </w:pPr>
      <w:r>
        <w:rPr>
          <w:rFonts w:hint="eastAsia" w:ascii="宋体" w:hAnsi="宋体" w:eastAsia="宋体" w:cs="宋体"/>
          <w:sz w:val="24"/>
          <w:szCs w:val="24"/>
        </w:rPr>
        <w:t>5.13乙方应保证合同服务期限内保安服务许可证及工商营业执照持续有效，并向甲方提供复印件备案。</w:t>
      </w:r>
    </w:p>
    <w:p>
      <w:pPr>
        <w:pStyle w:val="26"/>
        <w:spacing w:line="360" w:lineRule="auto"/>
        <w:ind w:firstLine="420"/>
      </w:pPr>
      <w:r>
        <w:rPr>
          <w:rFonts w:hint="eastAsia" w:ascii="宋体" w:hAnsi="宋体" w:eastAsia="宋体" w:cs="宋体"/>
          <w:sz w:val="24"/>
          <w:szCs w:val="24"/>
        </w:rPr>
        <w:t>5.14乙方需向乙方服务人员支付劳动报酬，有为乙方服务人员购买保险的义务。</w:t>
      </w:r>
    </w:p>
    <w:p>
      <w:pPr>
        <w:pStyle w:val="26"/>
        <w:spacing w:line="360" w:lineRule="auto"/>
        <w:ind w:firstLine="420"/>
      </w:pPr>
      <w:r>
        <w:rPr>
          <w:rFonts w:hint="eastAsia" w:ascii="宋体" w:hAnsi="宋体" w:eastAsia="宋体" w:cs="宋体"/>
          <w:sz w:val="24"/>
          <w:szCs w:val="24"/>
        </w:rPr>
        <w:t>5.15乙方有为安保人员配备满足本合同要求保安服务的服装、装备、工作用品以及防护用品义务。</w:t>
      </w:r>
    </w:p>
    <w:p>
      <w:pPr>
        <w:pStyle w:val="26"/>
        <w:spacing w:line="360" w:lineRule="auto"/>
        <w:ind w:firstLine="420"/>
      </w:pPr>
      <w:r>
        <w:rPr>
          <w:rFonts w:hint="eastAsia" w:ascii="宋体" w:hAnsi="宋体" w:eastAsia="宋体" w:cs="宋体"/>
          <w:sz w:val="24"/>
          <w:szCs w:val="24"/>
        </w:rPr>
        <w:t>5.16乙方须督促服务人员在上班期间按规定着装，配戴上岗标识、配备装备，文明执勤。</w:t>
      </w:r>
    </w:p>
    <w:p>
      <w:pPr>
        <w:pStyle w:val="26"/>
        <w:spacing w:line="360" w:lineRule="auto"/>
        <w:ind w:firstLine="420"/>
      </w:pPr>
      <w:r>
        <w:rPr>
          <w:rFonts w:hint="eastAsia" w:ascii="宋体" w:hAnsi="宋体" w:eastAsia="宋体" w:cs="宋体"/>
          <w:sz w:val="24"/>
          <w:szCs w:val="24"/>
        </w:rPr>
        <w:t>5.17如乙方安保人员在合同服务期病重或因工致伤、残、亡，或因任何其它原因无法继续从事本合同约定的服务，乙方应安排人员替换其工作，费用由乙方承担。</w:t>
      </w:r>
    </w:p>
    <w:p>
      <w:pPr>
        <w:pStyle w:val="26"/>
        <w:spacing w:line="360" w:lineRule="auto"/>
        <w:ind w:firstLine="420"/>
      </w:pPr>
      <w:r>
        <w:rPr>
          <w:rFonts w:hint="eastAsia" w:ascii="宋体" w:hAnsi="宋体" w:eastAsia="宋体" w:cs="宋体"/>
          <w:sz w:val="24"/>
          <w:szCs w:val="24"/>
        </w:rPr>
        <w:t>5.18乙方派驻或更换任何安保人员须经甲方审核同意，并在进入甲方服务场所前5日，向甲方提交包含所派驻全部安保人员基本信息（包括但不限于姓名、身份证号码、通信方式、籍贯、学历、工作经历等信息）的书面简历文件。</w:t>
      </w:r>
    </w:p>
    <w:p>
      <w:pPr>
        <w:pStyle w:val="26"/>
        <w:spacing w:line="360" w:lineRule="auto"/>
        <w:ind w:firstLine="420"/>
      </w:pPr>
      <w:r>
        <w:rPr>
          <w:rFonts w:hint="eastAsia" w:ascii="宋体" w:hAnsi="宋体" w:eastAsia="宋体" w:cs="宋体"/>
          <w:sz w:val="24"/>
          <w:szCs w:val="24"/>
        </w:rPr>
        <w:t>5.19乙方需按合同要求提供足够安保人员至甲方指定地点，确保甲方安保工作正常开展。</w:t>
      </w:r>
    </w:p>
    <w:p>
      <w:pPr>
        <w:pStyle w:val="26"/>
        <w:spacing w:line="360" w:lineRule="auto"/>
        <w:ind w:firstLine="420"/>
      </w:pPr>
      <w:r>
        <w:rPr>
          <w:rFonts w:hint="eastAsia" w:ascii="宋体" w:hAnsi="宋体" w:eastAsia="宋体" w:cs="宋体"/>
          <w:sz w:val="24"/>
          <w:szCs w:val="24"/>
        </w:rPr>
        <w:t>5.20乙方需按甲方要求为安保人员开展专项培训、安全教育、应急演练等必要的培训和考核。</w:t>
      </w:r>
    </w:p>
    <w:p>
      <w:pPr>
        <w:pStyle w:val="26"/>
        <w:spacing w:line="360" w:lineRule="auto"/>
        <w:ind w:firstLine="420"/>
      </w:pPr>
      <w:r>
        <w:rPr>
          <w:rFonts w:hint="eastAsia" w:ascii="宋体" w:hAnsi="宋体" w:eastAsia="宋体" w:cs="宋体"/>
          <w:sz w:val="24"/>
          <w:szCs w:val="24"/>
        </w:rPr>
        <w:t>5.21配合甲方开展应急安保服务。</w:t>
      </w:r>
    </w:p>
    <w:p>
      <w:pPr>
        <w:pStyle w:val="26"/>
        <w:spacing w:line="360" w:lineRule="auto"/>
        <w:ind w:firstLine="420"/>
      </w:pPr>
      <w:r>
        <w:rPr>
          <w:rFonts w:hint="eastAsia" w:ascii="宋体" w:hAnsi="宋体" w:eastAsia="宋体" w:cs="宋体"/>
          <w:sz w:val="24"/>
          <w:szCs w:val="24"/>
        </w:rPr>
        <w:t>5.22乙方违反本合同约定，乙方需按合同约定向甲方支付违约金。</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5.23乙方需安排服务人员每年开展职业健康体检，采取必要的防护措施。</w:t>
      </w:r>
    </w:p>
    <w:p>
      <w:pPr>
        <w:pStyle w:val="26"/>
        <w:spacing w:line="360" w:lineRule="auto"/>
        <w:ind w:firstLine="420"/>
        <w:rPr>
          <w:rFonts w:hint="eastAsia" w:ascii="宋体" w:hAnsi="宋体" w:eastAsia="宋体" w:cs="宋体"/>
          <w:sz w:val="24"/>
          <w:szCs w:val="24"/>
        </w:rPr>
      </w:pPr>
    </w:p>
    <w:p>
      <w:pPr>
        <w:pStyle w:val="26"/>
        <w:spacing w:line="360" w:lineRule="auto"/>
      </w:pPr>
      <w:r>
        <w:rPr>
          <w:rFonts w:hint="eastAsia" w:ascii="宋体" w:hAnsi="宋体" w:eastAsia="宋体" w:cs="宋体"/>
          <w:b/>
          <w:sz w:val="28"/>
          <w:szCs w:val="28"/>
        </w:rPr>
        <w:t>六、服务质量考核</w:t>
      </w:r>
    </w:p>
    <w:p>
      <w:pPr>
        <w:pStyle w:val="26"/>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甲方各分公司每月</w:t>
      </w:r>
      <w:r>
        <w:rPr>
          <w:rFonts w:hint="eastAsia" w:ascii="宋体" w:hAnsi="宋体" w:eastAsia="宋体" w:cs="宋体"/>
          <w:sz w:val="24"/>
          <w:szCs w:val="24"/>
          <w:shd w:val="clear" w:color="auto" w:fill="D9D9D9"/>
        </w:rPr>
        <w:t>9</w:t>
      </w:r>
      <w:r>
        <w:rPr>
          <w:rFonts w:hint="eastAsia" w:ascii="宋体" w:hAnsi="宋体" w:eastAsia="宋体" w:cs="宋体"/>
          <w:sz w:val="24"/>
          <w:szCs w:val="24"/>
        </w:rPr>
        <w:t>日前根据《服务质量评分标准》对乙方上一个月的服务质量进行考核评分。安保服务质量评分低于95分的，每低1分，则扣除乙方对应分公司的当月服务费总金额的1%。安保服务质量评分累计3个月</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各分公司合并计算</w:t>
      </w:r>
      <w:r>
        <w:rPr>
          <w:rFonts w:hint="eastAsia" w:ascii="宋体" w:hAnsi="宋体" w:eastAsia="宋体" w:cs="宋体"/>
          <w:sz w:val="24"/>
          <w:szCs w:val="24"/>
          <w:lang w:eastAsia="zh-CN"/>
        </w:rPr>
        <w:t>）</w:t>
      </w:r>
      <w:r>
        <w:rPr>
          <w:rFonts w:hint="eastAsia" w:ascii="宋体" w:hAnsi="宋体" w:eastAsia="宋体" w:cs="宋体"/>
          <w:sz w:val="24"/>
          <w:szCs w:val="24"/>
        </w:rPr>
        <w:t>在85分以下（含85分）的，甲方有权解除合同，没收乙方全部履约保证金，且乙方向甲方支付</w:t>
      </w:r>
      <w:r>
        <w:rPr>
          <w:rFonts w:hint="eastAsia" w:ascii="宋体" w:hAnsi="宋体" w:eastAsia="宋体" w:cs="宋体"/>
          <w:sz w:val="24"/>
          <w:szCs w:val="24"/>
          <w:u w:val="single"/>
        </w:rPr>
        <w:t>合同服务费暂定总金额20%</w:t>
      </w:r>
      <w:r>
        <w:rPr>
          <w:rFonts w:hint="eastAsia" w:ascii="宋体" w:hAnsi="宋体" w:eastAsia="宋体" w:cs="宋体"/>
          <w:sz w:val="24"/>
          <w:szCs w:val="24"/>
        </w:rPr>
        <w:t>作为违约金。服务质量考核标准评分表详见合同附件1。</w:t>
      </w:r>
    </w:p>
    <w:p>
      <w:pPr>
        <w:pStyle w:val="26"/>
        <w:spacing w:line="360" w:lineRule="auto"/>
        <w:ind w:firstLine="480" w:firstLineChars="200"/>
        <w:rPr>
          <w:rFonts w:hint="eastAsia" w:ascii="宋体" w:hAnsi="宋体" w:eastAsia="宋体" w:cs="宋体"/>
          <w:sz w:val="24"/>
          <w:szCs w:val="24"/>
        </w:rPr>
      </w:pPr>
    </w:p>
    <w:p>
      <w:pPr>
        <w:pStyle w:val="26"/>
        <w:spacing w:line="360" w:lineRule="auto"/>
      </w:pPr>
      <w:r>
        <w:rPr>
          <w:rFonts w:hint="eastAsia" w:ascii="宋体" w:hAnsi="宋体" w:eastAsia="宋体" w:cs="宋体"/>
          <w:b/>
          <w:sz w:val="28"/>
          <w:szCs w:val="28"/>
        </w:rPr>
        <w:t>七、项目服务费用</w:t>
      </w:r>
    </w:p>
    <w:p>
      <w:pPr>
        <w:spacing w:line="360" w:lineRule="auto"/>
        <w:ind w:firstLine="480" w:firstLineChars="200"/>
        <w:rPr>
          <w:rFonts w:ascii="宋体" w:hAnsi="宋体" w:cs="宋体"/>
          <w:sz w:val="24"/>
          <w:szCs w:val="24"/>
        </w:rPr>
      </w:pPr>
      <w:r>
        <w:rPr>
          <w:rFonts w:hint="eastAsia" w:ascii="宋体" w:hAnsi="宋体" w:cs="宋体"/>
          <w:sz w:val="24"/>
          <w:szCs w:val="24"/>
        </w:rPr>
        <w:t>7.1本合同服务费暂定总金额为</w:t>
      </w:r>
      <w:r>
        <w:rPr>
          <w:rFonts w:hint="eastAsia" w:ascii="宋体" w:hAnsi="宋体" w:cs="宋体"/>
          <w:sz w:val="24"/>
          <w:szCs w:val="24"/>
          <w:u w:val="single"/>
        </w:rPr>
        <w:t xml:space="preserve">    </w:t>
      </w:r>
      <w:r>
        <w:rPr>
          <w:rFonts w:hint="eastAsia" w:ascii="宋体" w:hAnsi="宋体" w:cs="宋体"/>
          <w:sz w:val="24"/>
          <w:szCs w:val="24"/>
        </w:rPr>
        <w:t>元(大写:人民币</w:t>
      </w:r>
      <w:r>
        <w:rPr>
          <w:rFonts w:hint="eastAsia" w:ascii="宋体" w:hAnsi="宋体" w:cs="宋体"/>
          <w:sz w:val="24"/>
          <w:szCs w:val="24"/>
          <w:u w:val="single"/>
        </w:rPr>
        <w:t xml:space="preserve">     </w:t>
      </w:r>
      <w:r>
        <w:rPr>
          <w:rFonts w:hint="eastAsia" w:ascii="宋体" w:hAnsi="宋体" w:cs="宋体"/>
          <w:sz w:val="24"/>
          <w:szCs w:val="24"/>
        </w:rPr>
        <w:t>)。具体如下：</w:t>
      </w:r>
    </w:p>
    <w:p>
      <w:pPr>
        <w:spacing w:line="360" w:lineRule="auto"/>
        <w:ind w:firstLine="480" w:firstLineChars="200"/>
        <w:rPr>
          <w:rFonts w:ascii="宋体" w:hAnsi="宋体" w:cs="宋体"/>
          <w:sz w:val="24"/>
          <w:szCs w:val="24"/>
        </w:rPr>
      </w:pPr>
      <w:r>
        <w:rPr>
          <w:rFonts w:hint="eastAsia" w:ascii="宋体" w:hAnsi="宋体" w:cs="宋体"/>
          <w:sz w:val="24"/>
          <w:szCs w:val="24"/>
        </w:rPr>
        <w:t>7.1.1</w:t>
      </w:r>
      <w:r>
        <w:rPr>
          <w:rFonts w:hint="eastAsia" w:ascii="宋体" w:hAnsi="宋体" w:cs="宋体"/>
          <w:sz w:val="24"/>
          <w:szCs w:val="24"/>
          <w:u w:val="single"/>
        </w:rPr>
        <w:t xml:space="preserve">   </w:t>
      </w:r>
      <w:r>
        <w:rPr>
          <w:rFonts w:hint="eastAsia" w:ascii="宋体" w:hAnsi="宋体" w:cs="宋体"/>
          <w:sz w:val="24"/>
          <w:szCs w:val="24"/>
        </w:rPr>
        <w:t>分公司服务费的暂定总金额为</w:t>
      </w:r>
      <w:r>
        <w:rPr>
          <w:rFonts w:hint="eastAsia" w:ascii="宋体" w:hAnsi="宋体" w:cs="宋体"/>
          <w:sz w:val="24"/>
          <w:szCs w:val="24"/>
          <w:u w:val="single"/>
        </w:rPr>
        <w:t xml:space="preserve">    </w:t>
      </w:r>
      <w:r>
        <w:rPr>
          <w:rFonts w:hint="eastAsia" w:ascii="宋体" w:hAnsi="宋体" w:cs="宋体"/>
          <w:sz w:val="24"/>
          <w:szCs w:val="24"/>
        </w:rPr>
        <w:t>元(大写:人民币</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7.1.2</w:t>
      </w:r>
      <w:r>
        <w:rPr>
          <w:rFonts w:hint="eastAsia" w:ascii="宋体" w:hAnsi="宋体" w:cs="宋体"/>
          <w:sz w:val="24"/>
          <w:szCs w:val="24"/>
          <w:u w:val="single"/>
        </w:rPr>
        <w:t xml:space="preserve">   </w:t>
      </w:r>
      <w:r>
        <w:rPr>
          <w:rFonts w:hint="eastAsia" w:ascii="宋体" w:hAnsi="宋体" w:cs="宋体"/>
          <w:sz w:val="24"/>
          <w:szCs w:val="24"/>
        </w:rPr>
        <w:t>分公司服务费的暂定总金额为</w:t>
      </w:r>
      <w:r>
        <w:rPr>
          <w:rFonts w:hint="eastAsia" w:ascii="宋体" w:hAnsi="宋体" w:cs="宋体"/>
          <w:sz w:val="24"/>
          <w:szCs w:val="24"/>
          <w:u w:val="single"/>
        </w:rPr>
        <w:t xml:space="preserve">    </w:t>
      </w:r>
      <w:r>
        <w:rPr>
          <w:rFonts w:hint="eastAsia" w:ascii="宋体" w:hAnsi="宋体" w:cs="宋体"/>
          <w:sz w:val="24"/>
          <w:szCs w:val="24"/>
        </w:rPr>
        <w:t>元(大写:人民币</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7.1.3</w:t>
      </w:r>
      <w:r>
        <w:rPr>
          <w:rFonts w:hint="eastAsia" w:ascii="宋体" w:hAnsi="宋体" w:cs="宋体"/>
          <w:sz w:val="24"/>
          <w:szCs w:val="24"/>
          <w:u w:val="single"/>
        </w:rPr>
        <w:t xml:space="preserve">   </w:t>
      </w:r>
      <w:r>
        <w:rPr>
          <w:rFonts w:hint="eastAsia" w:ascii="宋体" w:hAnsi="宋体" w:cs="宋体"/>
          <w:sz w:val="24"/>
          <w:szCs w:val="24"/>
        </w:rPr>
        <w:t>分公司服务费的暂定总金额为</w:t>
      </w:r>
      <w:r>
        <w:rPr>
          <w:rFonts w:hint="eastAsia" w:ascii="宋体" w:hAnsi="宋体" w:cs="宋体"/>
          <w:sz w:val="24"/>
          <w:szCs w:val="24"/>
          <w:u w:val="single"/>
        </w:rPr>
        <w:t xml:space="preserve">    </w:t>
      </w:r>
      <w:r>
        <w:rPr>
          <w:rFonts w:hint="eastAsia" w:ascii="宋体" w:hAnsi="宋体" w:cs="宋体"/>
          <w:sz w:val="24"/>
          <w:szCs w:val="24"/>
        </w:rPr>
        <w:t>元(大写:人民币</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7.1.4</w:t>
      </w:r>
      <w:r>
        <w:rPr>
          <w:rFonts w:hint="eastAsia" w:ascii="宋体" w:hAnsi="宋体" w:cs="宋体"/>
          <w:sz w:val="24"/>
          <w:szCs w:val="24"/>
          <w:u w:val="single"/>
        </w:rPr>
        <w:t xml:space="preserve">   </w:t>
      </w:r>
      <w:r>
        <w:rPr>
          <w:rFonts w:hint="eastAsia" w:ascii="宋体" w:hAnsi="宋体" w:cs="宋体"/>
          <w:sz w:val="24"/>
          <w:szCs w:val="24"/>
        </w:rPr>
        <w:t>分公司服务费的暂定总金额为</w:t>
      </w:r>
      <w:r>
        <w:rPr>
          <w:rFonts w:hint="eastAsia" w:ascii="宋体" w:hAnsi="宋体" w:cs="宋体"/>
          <w:sz w:val="24"/>
          <w:szCs w:val="24"/>
          <w:u w:val="single"/>
        </w:rPr>
        <w:t xml:space="preserve">    </w:t>
      </w:r>
      <w:r>
        <w:rPr>
          <w:rFonts w:hint="eastAsia" w:ascii="宋体" w:hAnsi="宋体" w:cs="宋体"/>
          <w:sz w:val="24"/>
          <w:szCs w:val="24"/>
        </w:rPr>
        <w:t>元(大写:人民币</w:t>
      </w: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7.1.5</w:t>
      </w:r>
      <w:r>
        <w:rPr>
          <w:rFonts w:hint="eastAsia" w:ascii="宋体" w:hAnsi="宋体" w:cs="宋体"/>
          <w:sz w:val="24"/>
          <w:szCs w:val="24"/>
          <w:u w:val="single"/>
        </w:rPr>
        <w:t xml:space="preserve">   </w:t>
      </w:r>
      <w:r>
        <w:rPr>
          <w:rFonts w:hint="eastAsia" w:ascii="宋体" w:hAnsi="宋体" w:cs="宋体"/>
          <w:sz w:val="24"/>
          <w:szCs w:val="24"/>
        </w:rPr>
        <w:t>分公司服务费的暂定总金额为</w:t>
      </w:r>
      <w:r>
        <w:rPr>
          <w:rFonts w:hint="eastAsia" w:ascii="宋体" w:hAnsi="宋体" w:cs="宋体"/>
          <w:sz w:val="24"/>
          <w:szCs w:val="24"/>
          <w:u w:val="single"/>
        </w:rPr>
        <w:t xml:space="preserve">    </w:t>
      </w:r>
      <w:r>
        <w:rPr>
          <w:rFonts w:hint="eastAsia" w:ascii="宋体" w:hAnsi="宋体" w:cs="宋体"/>
          <w:sz w:val="24"/>
          <w:szCs w:val="24"/>
        </w:rPr>
        <w:t>元(大写:人民币</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lang w:eastAsia="zh-CN"/>
        </w:rPr>
        <w:t>。</w:t>
      </w:r>
    </w:p>
    <w:p>
      <w:pPr>
        <w:spacing w:line="360" w:lineRule="auto"/>
        <w:ind w:firstLine="480" w:firstLineChars="200"/>
        <w:rPr>
          <w:rFonts w:ascii="宋体" w:hAnsi="宋体" w:cs="宋体"/>
          <w:sz w:val="24"/>
          <w:szCs w:val="24"/>
        </w:rPr>
      </w:pPr>
      <w:r>
        <w:rPr>
          <w:rFonts w:hint="eastAsia" w:ascii="宋体" w:hAnsi="宋体" w:cs="宋体"/>
          <w:sz w:val="24"/>
          <w:szCs w:val="24"/>
        </w:rPr>
        <w:t>7.2服务费包含乙方开展本项目服务并达到本合同及附件等服务要求所需的成本（含人工成本）、税费、装备、用品、利润、国家相关规定要求的需缴纳的各项费用等一切费用。本合同约定的价格为含税价价格（税率</w:t>
      </w:r>
      <w:r>
        <w:rPr>
          <w:rFonts w:hint="eastAsia" w:ascii="宋体" w:hAnsi="宋体" w:cs="宋体"/>
          <w:sz w:val="24"/>
          <w:szCs w:val="24"/>
          <w:u w:val="single"/>
        </w:rPr>
        <w:t xml:space="preserve">    </w:t>
      </w:r>
      <w:r>
        <w:rPr>
          <w:rFonts w:hint="eastAsia" w:ascii="宋体" w:hAnsi="宋体" w:cs="宋体"/>
          <w:sz w:val="24"/>
          <w:szCs w:val="24"/>
        </w:rPr>
        <w:t>%），合同履行期间国家税率调整的，不含税价不变，价税合计相应调整，以开具发票的时间为准。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乙方已经充分考虑本合同履行期间的市场风险和国家政策性调整风险系数并已计入报价，因此合同价格在合同有效期内不因任何因素而作调整。</w:t>
      </w:r>
    </w:p>
    <w:p>
      <w:pPr>
        <w:pStyle w:val="12"/>
      </w:pPr>
    </w:p>
    <w:p>
      <w:pPr>
        <w:pStyle w:val="26"/>
        <w:spacing w:line="360" w:lineRule="auto"/>
        <w:rPr>
          <w:rFonts w:ascii="宋体" w:hAnsi="宋体" w:eastAsia="宋体" w:cs="宋体"/>
          <w:b/>
          <w:sz w:val="28"/>
          <w:szCs w:val="28"/>
        </w:rPr>
      </w:pPr>
      <w:r>
        <w:rPr>
          <w:rFonts w:hint="eastAsia" w:ascii="宋体" w:hAnsi="宋体" w:eastAsia="宋体" w:cs="宋体"/>
          <w:b/>
          <w:sz w:val="28"/>
          <w:szCs w:val="28"/>
        </w:rPr>
        <w:t>八、服务费用支付及履约担保</w:t>
      </w:r>
    </w:p>
    <w:p>
      <w:pPr>
        <w:spacing w:line="360" w:lineRule="auto"/>
        <w:ind w:firstLine="480" w:firstLineChars="200"/>
        <w:rPr>
          <w:rFonts w:ascii="宋体" w:hAnsi="宋体" w:cs="宋体"/>
          <w:sz w:val="24"/>
          <w:szCs w:val="24"/>
        </w:rPr>
      </w:pPr>
      <w:r>
        <w:rPr>
          <w:rFonts w:hint="eastAsia" w:ascii="宋体" w:hAnsi="宋体" w:cs="宋体"/>
          <w:sz w:val="24"/>
          <w:szCs w:val="24"/>
        </w:rPr>
        <w:t>8.1服务费由甲方各分公司按月支付给乙方。乙方于次月的10日前向甲方各分公司申请支付每月服务费用，支付申请资料以甲方通知为准。甲方分公司根据以下公式确认后，通知乙方开具增值税专用发票，甲方分公司收到发票后办理支付手续。支付公式：</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支付金额=每月服务费用-服务质量应扣款项-罚则应扣违约金+应急服务费；</w:t>
      </w:r>
    </w:p>
    <w:p>
      <w:pPr>
        <w:spacing w:line="360" w:lineRule="auto"/>
        <w:ind w:firstLine="480" w:firstLineChars="200"/>
        <w:rPr>
          <w:rFonts w:ascii="宋体" w:hAnsi="宋体" w:cs="宋体"/>
          <w:sz w:val="24"/>
          <w:szCs w:val="24"/>
          <w:u w:val="single"/>
        </w:rPr>
      </w:pPr>
      <w:r>
        <w:rPr>
          <w:rFonts w:hint="eastAsia" w:ascii="宋体" w:hAnsi="宋体" w:cs="宋体"/>
          <w:sz w:val="24"/>
          <w:szCs w:val="24"/>
          <w:u w:val="single"/>
        </w:rPr>
        <w:t>其中，每月服务费用=（门岗数量×岗位单价）+（巡逻岗数量×岗位单价）</w:t>
      </w:r>
    </w:p>
    <w:p>
      <w:pPr>
        <w:spacing w:line="360" w:lineRule="auto"/>
        <w:ind w:firstLine="480" w:firstLineChars="200"/>
        <w:rPr>
          <w:rFonts w:ascii="宋体" w:hAnsi="宋体" w:cs="宋体"/>
          <w:sz w:val="24"/>
          <w:szCs w:val="24"/>
        </w:rPr>
      </w:pPr>
      <w:r>
        <w:rPr>
          <w:rFonts w:hint="eastAsia" w:ascii="宋体" w:hAnsi="宋体" w:cs="宋体"/>
          <w:sz w:val="24"/>
          <w:szCs w:val="24"/>
        </w:rPr>
        <w:t>服务质量应扣款项为在当月服务期限内，按本合同第六条约定的服务质量考核及处罚标准进行的相关费用扣除。</w:t>
      </w:r>
    </w:p>
    <w:p>
      <w:pPr>
        <w:spacing w:line="360" w:lineRule="auto"/>
        <w:ind w:firstLine="480" w:firstLineChars="200"/>
        <w:rPr>
          <w:rFonts w:ascii="宋体" w:hAnsi="宋体" w:cs="宋体"/>
          <w:sz w:val="24"/>
          <w:szCs w:val="24"/>
        </w:rPr>
      </w:pPr>
      <w:r>
        <w:rPr>
          <w:rFonts w:hint="eastAsia" w:ascii="宋体" w:hAnsi="宋体" w:cs="宋体"/>
          <w:sz w:val="24"/>
          <w:szCs w:val="24"/>
        </w:rPr>
        <w:t>罚则应扣违约金为乙方违反本合同约定，甲方对此进行的相关费用扣罚。</w:t>
      </w:r>
    </w:p>
    <w:p>
      <w:pPr>
        <w:spacing w:line="360" w:lineRule="auto"/>
        <w:ind w:firstLine="480" w:firstLineChars="200"/>
      </w:pPr>
      <w:r>
        <w:rPr>
          <w:rFonts w:hint="eastAsia" w:ascii="宋体" w:hAnsi="宋体" w:cs="宋体"/>
          <w:sz w:val="24"/>
          <w:szCs w:val="24"/>
        </w:rPr>
        <w:t>应急服务费为甲方要求乙方提供额外或应急安保服务所需的相关费用。应急服务费以每人</w:t>
      </w:r>
      <w:r>
        <w:rPr>
          <w:rFonts w:hint="eastAsia" w:ascii="宋体" w:hAnsi="宋体" w:cs="宋体"/>
          <w:sz w:val="24"/>
          <w:szCs w:val="24"/>
          <w:u w:val="single"/>
        </w:rPr>
        <w:t xml:space="preserve">     元/人/小时</w:t>
      </w:r>
      <w:r>
        <w:rPr>
          <w:rFonts w:hint="eastAsia" w:ascii="宋体" w:hAnsi="宋体" w:cs="宋体"/>
          <w:sz w:val="24"/>
          <w:szCs w:val="24"/>
          <w:u w:val="single"/>
          <w:lang w:val="en-US" w:eastAsia="zh-CN"/>
        </w:rPr>
        <w:t>计算</w:t>
      </w:r>
      <w:r>
        <w:rPr>
          <w:rFonts w:hint="eastAsia" w:ascii="宋体" w:hAnsi="宋体" w:cs="宋体"/>
          <w:sz w:val="24"/>
          <w:szCs w:val="24"/>
        </w:rPr>
        <w:t>（不足1小时的按1小时计算）（计算方式为：应急服务费=本合同暂定服务费</w:t>
      </w:r>
      <w:r>
        <w:rPr>
          <w:rFonts w:ascii="Arial" w:hAnsi="Arial" w:cs="Arial"/>
          <w:sz w:val="24"/>
          <w:szCs w:val="24"/>
        </w:rPr>
        <w:t>÷</w:t>
      </w:r>
      <w:r>
        <w:rPr>
          <w:rFonts w:hint="eastAsia" w:ascii="Arial" w:hAnsi="Arial" w:cs="Arial"/>
          <w:sz w:val="24"/>
          <w:szCs w:val="24"/>
        </w:rPr>
        <w:t>本合同</w:t>
      </w:r>
      <w:r>
        <w:rPr>
          <w:rFonts w:hint="eastAsia" w:ascii="宋体" w:hAnsi="宋体" w:cs="宋体"/>
          <w:sz w:val="24"/>
          <w:szCs w:val="24"/>
        </w:rPr>
        <w:t>岗位需求数</w:t>
      </w:r>
      <w:r>
        <w:rPr>
          <w:rFonts w:ascii="Arial" w:hAnsi="Arial" w:cs="Arial"/>
          <w:sz w:val="24"/>
          <w:szCs w:val="24"/>
        </w:rPr>
        <w:t>÷12</w:t>
      </w:r>
      <w:r>
        <w:rPr>
          <w:rFonts w:hint="eastAsia" w:ascii="Arial" w:hAnsi="Arial" w:cs="Arial"/>
          <w:sz w:val="24"/>
          <w:szCs w:val="24"/>
        </w:rPr>
        <w:t>个月</w:t>
      </w:r>
      <w:r>
        <w:rPr>
          <w:rFonts w:ascii="Arial" w:hAnsi="Arial" w:cs="Arial"/>
          <w:sz w:val="24"/>
          <w:szCs w:val="24"/>
        </w:rPr>
        <w:t>÷</w:t>
      </w:r>
      <w:r>
        <w:rPr>
          <w:rFonts w:hint="eastAsia" w:ascii="宋体" w:hAnsi="宋体" w:cs="宋体"/>
          <w:sz w:val="24"/>
          <w:szCs w:val="24"/>
        </w:rPr>
        <w:t>30天</w:t>
      </w:r>
      <w:r>
        <w:rPr>
          <w:rFonts w:ascii="Arial" w:hAnsi="Arial" w:cs="Arial"/>
          <w:sz w:val="24"/>
          <w:szCs w:val="24"/>
        </w:rPr>
        <w:t>÷</w:t>
      </w:r>
      <w:r>
        <w:rPr>
          <w:rFonts w:hint="eastAsia" w:ascii="宋体" w:hAnsi="宋体" w:cs="宋体"/>
          <w:sz w:val="24"/>
          <w:szCs w:val="24"/>
        </w:rPr>
        <w:t>24小时）（含税）。</w:t>
      </w:r>
      <w:r>
        <w:rPr>
          <w:rFonts w:hint="eastAsia" w:ascii="宋体" w:hAnsi="宋体" w:cs="宋体"/>
          <w:sz w:val="24"/>
          <w:szCs w:val="24"/>
          <w:lang w:val="en-US" w:eastAsia="zh-CN"/>
        </w:rPr>
        <w:t>未尽事宜由甲乙双方另行签订补充协议，应急</w:t>
      </w:r>
      <w:r>
        <w:rPr>
          <w:rFonts w:hint="eastAsia" w:ascii="宋体" w:hAnsi="宋体" w:cs="宋体"/>
          <w:sz w:val="24"/>
          <w:szCs w:val="24"/>
        </w:rPr>
        <w:t>服务人数及</w:t>
      </w:r>
      <w:r>
        <w:rPr>
          <w:rFonts w:hint="eastAsia" w:ascii="宋体" w:hAnsi="宋体" w:cs="宋体"/>
          <w:sz w:val="24"/>
          <w:szCs w:val="24"/>
          <w:lang w:val="en-US" w:eastAsia="zh-CN"/>
        </w:rPr>
        <w:t>计费</w:t>
      </w:r>
      <w:r>
        <w:rPr>
          <w:rFonts w:hint="eastAsia" w:ascii="宋体" w:hAnsi="宋体" w:cs="宋体"/>
          <w:sz w:val="24"/>
          <w:szCs w:val="24"/>
        </w:rPr>
        <w:t>时间以乙方人员到达现场的签到表为准。</w:t>
      </w:r>
    </w:p>
    <w:p>
      <w:pPr>
        <w:spacing w:line="384" w:lineRule="auto"/>
        <w:ind w:firstLine="480" w:firstLineChars="200"/>
        <w:rPr>
          <w:rFonts w:ascii="宋体" w:hAnsi="宋体" w:cs="宋体"/>
          <w:sz w:val="24"/>
          <w:szCs w:val="24"/>
        </w:rPr>
      </w:pPr>
      <w:r>
        <w:rPr>
          <w:rFonts w:hint="eastAsia" w:ascii="宋体" w:hAnsi="宋体" w:cs="宋体"/>
          <w:sz w:val="24"/>
          <w:szCs w:val="24"/>
        </w:rPr>
        <w:t>8.2履约担保：本合同签订后30日内，乙方提供中标价的10%作为履约保证金，金额为：</w:t>
      </w:r>
      <w:r>
        <w:rPr>
          <w:rFonts w:hint="eastAsia" w:ascii="宋体" w:hAnsi="宋体" w:cs="宋体"/>
          <w:sz w:val="24"/>
          <w:szCs w:val="24"/>
          <w:u w:val="single"/>
        </w:rPr>
        <w:t xml:space="preserve">    </w:t>
      </w:r>
      <w:r>
        <w:rPr>
          <w:rFonts w:hint="eastAsia" w:ascii="宋体" w:hAnsi="宋体" w:cs="宋体"/>
          <w:sz w:val="24"/>
          <w:szCs w:val="24"/>
        </w:rPr>
        <w:t>（大写人民币：</w:t>
      </w:r>
      <w:r>
        <w:rPr>
          <w:rFonts w:hint="eastAsia" w:ascii="宋体" w:hAnsi="宋体" w:cs="宋体"/>
          <w:sz w:val="24"/>
          <w:szCs w:val="24"/>
          <w:u w:val="single"/>
        </w:rPr>
        <w:t xml:space="preserve">            </w:t>
      </w:r>
      <w:r>
        <w:rPr>
          <w:rFonts w:hint="eastAsia" w:ascii="宋体" w:hAnsi="宋体" w:cs="宋体"/>
          <w:sz w:val="24"/>
          <w:szCs w:val="24"/>
        </w:rPr>
        <w:t>），未按时提供的，甲方有权解除合同并要求乙方支付服务费暂定总金额20%作为违约金。</w:t>
      </w:r>
    </w:p>
    <w:p>
      <w:pPr>
        <w:pStyle w:val="11"/>
        <w:spacing w:before="0" w:after="0" w:line="384" w:lineRule="auto"/>
        <w:ind w:firstLine="480" w:firstLineChars="200"/>
        <w:rPr>
          <w:sz w:val="24"/>
          <w:szCs w:val="24"/>
        </w:rPr>
      </w:pPr>
      <w:r>
        <w:rPr>
          <w:rFonts w:hint="eastAsia"/>
          <w:sz w:val="24"/>
          <w:szCs w:val="24"/>
        </w:rPr>
        <w:t>8.2.1履约担保按以下</w:t>
      </w:r>
      <w:r>
        <w:rPr>
          <w:rFonts w:hint="eastAsia"/>
          <w:sz w:val="24"/>
          <w:szCs w:val="24"/>
          <w:u w:val="single"/>
        </w:rPr>
        <w:t xml:space="preserve">     </w:t>
      </w:r>
      <w:r>
        <w:rPr>
          <w:rFonts w:hint="eastAsia"/>
          <w:sz w:val="24"/>
          <w:szCs w:val="24"/>
        </w:rPr>
        <w:t>形式提供：</w:t>
      </w:r>
    </w:p>
    <w:p>
      <w:pPr>
        <w:pStyle w:val="11"/>
        <w:spacing w:before="0" w:after="0" w:line="360" w:lineRule="auto"/>
        <w:ind w:firstLine="763" w:firstLineChars="318"/>
        <w:rPr>
          <w:sz w:val="24"/>
          <w:szCs w:val="24"/>
        </w:rPr>
      </w:pPr>
      <w:r>
        <w:rPr>
          <w:rFonts w:hint="eastAsia"/>
          <w:sz w:val="24"/>
          <w:szCs w:val="24"/>
        </w:rPr>
        <w:t>① 符合甲方要求（详见附件</w:t>
      </w:r>
      <w:r>
        <w:rPr>
          <w:rFonts w:hint="eastAsia"/>
          <w:sz w:val="24"/>
          <w:szCs w:val="24"/>
          <w:lang w:val="en-US" w:eastAsia="zh-CN"/>
        </w:rPr>
        <w:t>4</w:t>
      </w:r>
      <w:r>
        <w:rPr>
          <w:rFonts w:hint="eastAsia"/>
          <w:sz w:val="24"/>
          <w:szCs w:val="24"/>
        </w:rPr>
        <w:t>保函格式）的银行独立保函；</w:t>
      </w:r>
    </w:p>
    <w:p>
      <w:pPr>
        <w:pStyle w:val="11"/>
        <w:spacing w:before="0" w:after="0" w:line="360" w:lineRule="auto"/>
        <w:ind w:firstLine="720" w:firstLineChars="300"/>
        <w:rPr>
          <w:sz w:val="24"/>
          <w:szCs w:val="24"/>
        </w:rPr>
      </w:pPr>
      <w:r>
        <w:rPr>
          <w:rFonts w:hint="eastAsia"/>
          <w:sz w:val="24"/>
          <w:szCs w:val="24"/>
        </w:rPr>
        <w:t>② 现金转账至甲方以下指定账户：</w:t>
      </w:r>
    </w:p>
    <w:p>
      <w:pPr>
        <w:tabs>
          <w:tab w:val="left" w:pos="1995"/>
        </w:tabs>
        <w:spacing w:line="360" w:lineRule="auto"/>
        <w:ind w:firstLine="480" w:firstLineChars="200"/>
        <w:rPr>
          <w:rFonts w:ascii="宋体" w:hAnsi="宋体" w:cs="宋体"/>
          <w:sz w:val="24"/>
          <w:szCs w:val="24"/>
        </w:rPr>
      </w:pPr>
      <w:r>
        <w:rPr>
          <w:rFonts w:hint="eastAsia" w:ascii="宋体" w:hAnsi="宋体" w:cs="宋体"/>
          <w:sz w:val="24"/>
          <w:szCs w:val="24"/>
        </w:rPr>
        <w:t>户名：广州市净水有限公司</w:t>
      </w:r>
    </w:p>
    <w:p>
      <w:pPr>
        <w:tabs>
          <w:tab w:val="left" w:pos="1995"/>
        </w:tabs>
        <w:spacing w:line="360" w:lineRule="auto"/>
        <w:ind w:firstLine="480" w:firstLineChars="200"/>
        <w:rPr>
          <w:rFonts w:ascii="宋体" w:hAnsi="宋体" w:cs="宋体"/>
          <w:sz w:val="24"/>
          <w:szCs w:val="24"/>
        </w:rPr>
      </w:pPr>
      <w:r>
        <w:rPr>
          <w:rFonts w:hint="eastAsia" w:ascii="宋体" w:hAnsi="宋体" w:cs="宋体"/>
          <w:sz w:val="24"/>
          <w:szCs w:val="24"/>
        </w:rPr>
        <w:t>账号：82010154900000342</w:t>
      </w:r>
    </w:p>
    <w:p>
      <w:pPr>
        <w:tabs>
          <w:tab w:val="left" w:pos="1995"/>
        </w:tabs>
        <w:spacing w:line="360" w:lineRule="auto"/>
        <w:ind w:firstLine="480" w:firstLineChars="200"/>
        <w:rPr>
          <w:rFonts w:ascii="宋体" w:hAnsi="宋体" w:cs="宋体"/>
          <w:bCs/>
          <w:sz w:val="24"/>
          <w:szCs w:val="24"/>
        </w:rPr>
      </w:pPr>
      <w:r>
        <w:rPr>
          <w:rFonts w:hint="eastAsia" w:ascii="宋体" w:hAnsi="宋体" w:cs="宋体"/>
          <w:sz w:val="24"/>
          <w:szCs w:val="24"/>
        </w:rPr>
        <w:t>开户行：浦发银行广州分行</w:t>
      </w:r>
    </w:p>
    <w:p>
      <w:pPr>
        <w:spacing w:line="384" w:lineRule="auto"/>
        <w:ind w:firstLine="480" w:firstLineChars="200"/>
        <w:rPr>
          <w:rFonts w:ascii="宋体" w:hAnsi="宋体" w:cs="宋体"/>
          <w:sz w:val="24"/>
          <w:szCs w:val="24"/>
        </w:rPr>
      </w:pPr>
      <w:r>
        <w:rPr>
          <w:rFonts w:hint="eastAsia" w:ascii="宋体" w:hAnsi="宋体" w:cs="宋体"/>
          <w:sz w:val="24"/>
          <w:szCs w:val="24"/>
        </w:rPr>
        <w:t>8.2.2履约担保的担保期限和返还</w:t>
      </w:r>
    </w:p>
    <w:p>
      <w:pPr>
        <w:spacing w:line="384" w:lineRule="auto"/>
        <w:ind w:firstLine="482"/>
        <w:rPr>
          <w:rFonts w:ascii="宋体" w:hAnsi="宋体" w:cs="宋体"/>
          <w:sz w:val="24"/>
          <w:szCs w:val="24"/>
        </w:rPr>
      </w:pPr>
      <w:r>
        <w:rPr>
          <w:rFonts w:hint="eastAsia" w:ascii="宋体" w:hAnsi="宋体" w:cs="宋体"/>
          <w:sz w:val="24"/>
          <w:szCs w:val="24"/>
        </w:rPr>
        <w:t xml:space="preserve">  ① 履约银行保函（或现金履约保证金）的担保期限：从提供履约担保（或转账成功）之日起至合同履行完成。</w:t>
      </w:r>
    </w:p>
    <w:p>
      <w:pPr>
        <w:spacing w:line="384" w:lineRule="auto"/>
        <w:ind w:firstLine="480" w:firstLineChars="200"/>
        <w:rPr>
          <w:rFonts w:ascii="宋体" w:hAnsi="宋体" w:cs="宋体"/>
          <w:sz w:val="24"/>
          <w:szCs w:val="24"/>
        </w:rPr>
      </w:pPr>
      <w:r>
        <w:rPr>
          <w:rFonts w:hint="eastAsia" w:ascii="宋体" w:hAnsi="宋体" w:cs="宋体"/>
          <w:sz w:val="24"/>
          <w:szCs w:val="24"/>
        </w:rPr>
        <w:t xml:space="preserve">  ② 履约银行保函在合同履行完成后，由乙方提出申请，甲方在28日内返还，不支付利息： </w:t>
      </w:r>
    </w:p>
    <w:p>
      <w:pPr>
        <w:spacing w:line="384" w:lineRule="auto"/>
        <w:ind w:firstLine="720" w:firstLineChars="300"/>
        <w:rPr>
          <w:rFonts w:ascii="宋体" w:hAnsi="宋体" w:cs="宋体"/>
          <w:sz w:val="24"/>
          <w:szCs w:val="24"/>
        </w:rPr>
      </w:pPr>
      <w:r>
        <w:rPr>
          <w:rFonts w:hint="eastAsia" w:ascii="宋体" w:hAnsi="宋体" w:cs="宋体"/>
          <w:sz w:val="24"/>
          <w:szCs w:val="24"/>
        </w:rPr>
        <w:t>③ 延长担保期限。乙方以履约银行保函形式提交履约保证金的，在银行保函到期前，乙方应提前 7 日向甲方提交新的保函以替换即将到期的保函。如乙方未及时提交的，甲方有权直接要求担保银行支付其担保的全部金额并解除合同。</w:t>
      </w:r>
    </w:p>
    <w:p>
      <w:pPr>
        <w:pStyle w:val="11"/>
        <w:spacing w:before="0" w:after="0" w:line="384" w:lineRule="auto"/>
        <w:ind w:firstLine="720" w:firstLineChars="300"/>
        <w:rPr>
          <w:sz w:val="24"/>
          <w:szCs w:val="24"/>
        </w:rPr>
      </w:pPr>
      <w:r>
        <w:rPr>
          <w:rFonts w:hint="eastAsia"/>
          <w:sz w:val="24"/>
          <w:szCs w:val="24"/>
        </w:rPr>
        <w:t>④ 现金履约保证金的退还：合同履行完成后，由乙方提出申请，甲方在28日内将剩余保证金（无息）返还。</w:t>
      </w:r>
    </w:p>
    <w:p>
      <w:pPr>
        <w:spacing w:line="384" w:lineRule="auto"/>
        <w:ind w:firstLine="480" w:firstLineChars="200"/>
        <w:rPr>
          <w:rFonts w:hint="eastAsia" w:ascii="宋体" w:hAnsi="宋体" w:cs="宋体"/>
          <w:sz w:val="24"/>
          <w:szCs w:val="24"/>
        </w:rPr>
      </w:pPr>
      <w:r>
        <w:rPr>
          <w:rFonts w:hint="eastAsia" w:ascii="宋体" w:hAnsi="宋体" w:cs="宋体"/>
          <w:sz w:val="24"/>
          <w:szCs w:val="24"/>
        </w:rPr>
        <w:t>8.2.3甲方按本合同规定提取履约担保金额后，乙方应在收到甲方通知后 7日内补足数额，逾期未补足的，则甲方有权提取履约担保的全部余额并解除合同。</w:t>
      </w:r>
    </w:p>
    <w:p>
      <w:pPr>
        <w:pStyle w:val="12"/>
      </w:pPr>
    </w:p>
    <w:p>
      <w:pPr>
        <w:pStyle w:val="26"/>
        <w:spacing w:line="360" w:lineRule="auto"/>
      </w:pPr>
      <w:r>
        <w:rPr>
          <w:rFonts w:hint="eastAsia" w:ascii="宋体" w:hAnsi="宋体" w:eastAsia="宋体" w:cs="宋体"/>
          <w:b/>
          <w:sz w:val="28"/>
          <w:szCs w:val="28"/>
        </w:rPr>
        <w:t>九、罚则</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9.1乙方有下列行为之一的，甲方有权解除本合同，没收乙方全部履约保证金，且乙方向甲方支付</w:t>
      </w:r>
      <w:r>
        <w:rPr>
          <w:rFonts w:hint="eastAsia" w:ascii="宋体" w:hAnsi="宋体" w:eastAsia="宋体" w:cs="宋体"/>
          <w:sz w:val="24"/>
          <w:szCs w:val="24"/>
          <w:u w:val="single"/>
        </w:rPr>
        <w:t>合同服务费暂定总金额20%</w:t>
      </w:r>
      <w:r>
        <w:rPr>
          <w:rFonts w:hint="eastAsia" w:ascii="宋体" w:hAnsi="宋体" w:eastAsia="宋体" w:cs="宋体"/>
          <w:sz w:val="24"/>
          <w:szCs w:val="24"/>
        </w:rPr>
        <w:t>作为违约金：</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9.1.1被有关行政部门吊销营业执照的或保安服务许可证失效；</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9.1.2利用场地进行聚众赌博或嫖娼卖淫等违法活动的；</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9.1.3转包、分包的；</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9.1.4因乙方原因导致甲方被卷入诉讼或者行政处罚案件的；</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9.1.5欠薪而导致甲方受到经济损失或使甲方收到不利影响的；</w:t>
      </w:r>
    </w:p>
    <w:p>
      <w:pPr>
        <w:pStyle w:val="26"/>
        <w:spacing w:line="360" w:lineRule="auto"/>
        <w:ind w:firstLine="420"/>
        <w:rPr>
          <w:rFonts w:hint="eastAsia" w:ascii="宋体" w:hAnsi="宋体" w:eastAsia="宋体" w:cs="宋体"/>
          <w:sz w:val="24"/>
          <w:szCs w:val="24"/>
          <w:lang w:eastAsia="zh-CN"/>
        </w:rPr>
      </w:pPr>
      <w:r>
        <w:rPr>
          <w:rFonts w:hint="eastAsia" w:ascii="宋体" w:hAnsi="宋体" w:eastAsia="宋体" w:cs="宋体"/>
          <w:sz w:val="24"/>
          <w:szCs w:val="24"/>
        </w:rPr>
        <w:t>9.1.6发生生产安全事故的</w:t>
      </w:r>
      <w:r>
        <w:rPr>
          <w:rFonts w:hint="eastAsia" w:ascii="宋体" w:hAnsi="宋体" w:eastAsia="宋体" w:cs="宋体"/>
          <w:sz w:val="24"/>
          <w:szCs w:val="24"/>
          <w:lang w:eastAsia="zh-CN"/>
        </w:rPr>
        <w:t>。</w:t>
      </w:r>
    </w:p>
    <w:p>
      <w:pPr>
        <w:pStyle w:val="26"/>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9.2乙方服务不能达到招标文件、投标文件、本合同及附件的服务要求，甲方有权要求乙方限期整改。乙方逾期未完成整改的，每次每项甲方扣除服务费10000元，累计3次的，甲方有权解除合同，没收全部履约保证金并要求乙方支付违约金30万。</w:t>
      </w:r>
    </w:p>
    <w:p>
      <w:pPr>
        <w:pStyle w:val="26"/>
        <w:spacing w:line="360" w:lineRule="auto"/>
        <w:ind w:firstLine="420"/>
        <w:rPr>
          <w:rFonts w:hint="eastAsia" w:ascii="宋体" w:hAnsi="宋体" w:eastAsia="宋体" w:cs="宋体"/>
          <w:sz w:val="24"/>
          <w:szCs w:val="24"/>
        </w:rPr>
      </w:pPr>
      <w:r>
        <w:rPr>
          <w:rFonts w:hint="eastAsia" w:ascii="宋体" w:hAnsi="宋体" w:eastAsia="宋体" w:cs="宋体"/>
          <w:sz w:val="24"/>
          <w:szCs w:val="24"/>
        </w:rPr>
        <w:t>9.3乙方未依法办理劳动用工、社会保险手续的，服务人员未持证上岗，拖欠或克扣工资导致劳资纠纷或发生危及公共安全或正常社会秩序的事件的，每出现一例，乙方需向甲方支付违约金人民币10万元。</w:t>
      </w:r>
    </w:p>
    <w:p>
      <w:pPr>
        <w:pStyle w:val="26"/>
        <w:spacing w:line="360" w:lineRule="auto"/>
        <w:ind w:firstLine="420"/>
        <w:rPr>
          <w:rFonts w:hint="eastAsia" w:ascii="宋体" w:hAnsi="宋体" w:eastAsia="宋体" w:cs="宋体"/>
          <w:sz w:val="24"/>
          <w:szCs w:val="24"/>
        </w:rPr>
      </w:pPr>
    </w:p>
    <w:p>
      <w:pPr>
        <w:pStyle w:val="26"/>
        <w:spacing w:line="360" w:lineRule="auto"/>
        <w:rPr>
          <w:rFonts w:ascii="宋体" w:hAnsi="宋体" w:eastAsia="宋体" w:cs="宋体"/>
          <w:b/>
          <w:sz w:val="28"/>
          <w:szCs w:val="28"/>
        </w:rPr>
      </w:pPr>
      <w:bookmarkStart w:id="0" w:name="_Toc518993000"/>
      <w:bookmarkStart w:id="1" w:name="_Toc520190040"/>
      <w:bookmarkStart w:id="2" w:name="_Toc474245226"/>
      <w:bookmarkStart w:id="3" w:name="_Toc306350467"/>
      <w:bookmarkStart w:id="4" w:name="_Toc19692"/>
      <w:bookmarkStart w:id="5" w:name="_Toc107447255"/>
      <w:bookmarkStart w:id="6" w:name="_Toc107446862"/>
      <w:bookmarkStart w:id="7" w:name="_Toc183666531"/>
      <w:r>
        <w:rPr>
          <w:rFonts w:hint="eastAsia" w:ascii="宋体" w:hAnsi="宋体" w:eastAsia="宋体" w:cs="宋体"/>
          <w:b/>
          <w:sz w:val="28"/>
          <w:szCs w:val="28"/>
        </w:rPr>
        <w:t>十、不可抗力</w:t>
      </w:r>
      <w:bookmarkEnd w:id="0"/>
      <w:bookmarkEnd w:id="1"/>
      <w:bookmarkEnd w:id="2"/>
      <w:bookmarkEnd w:id="3"/>
      <w:bookmarkEnd w:id="4"/>
      <w:bookmarkEnd w:id="5"/>
      <w:bookmarkEnd w:id="6"/>
      <w:bookmarkEnd w:id="7"/>
    </w:p>
    <w:p>
      <w:pPr>
        <w:autoSpaceDE w:val="0"/>
        <w:autoSpaceDN w:val="0"/>
        <w:adjustRightInd w:val="0"/>
        <w:spacing w:line="384" w:lineRule="auto"/>
        <w:ind w:firstLine="480" w:firstLineChars="200"/>
        <w:rPr>
          <w:rFonts w:ascii="宋体" w:hAnsi="宋体" w:cs="宋体"/>
          <w:sz w:val="24"/>
          <w:szCs w:val="24"/>
        </w:rPr>
      </w:pPr>
      <w:bookmarkStart w:id="8" w:name="_Toc183666532"/>
      <w:bookmarkStart w:id="9" w:name="_Toc306350468"/>
      <w:bookmarkStart w:id="10" w:name="_Toc12010"/>
      <w:r>
        <w:rPr>
          <w:rFonts w:hint="eastAsia" w:ascii="宋体" w:hAnsi="宋体" w:cs="宋体"/>
          <w:sz w:val="24"/>
          <w:szCs w:val="24"/>
        </w:rPr>
        <w:t>10.1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autoSpaceDE w:val="0"/>
        <w:autoSpaceDN w:val="0"/>
        <w:adjustRightInd w:val="0"/>
        <w:spacing w:line="384" w:lineRule="auto"/>
        <w:ind w:firstLine="480" w:firstLineChars="200"/>
        <w:rPr>
          <w:rFonts w:ascii="宋体" w:hAnsi="宋体" w:cs="宋体"/>
          <w:sz w:val="24"/>
          <w:szCs w:val="24"/>
        </w:rPr>
      </w:pPr>
      <w:r>
        <w:rPr>
          <w:rFonts w:hint="eastAsia" w:ascii="宋体" w:hAnsi="宋体" w:cs="宋体"/>
          <w:sz w:val="24"/>
          <w:szCs w:val="24"/>
        </w:rPr>
        <w:t>10.1.1地震、火山爆发、滑坡、暴雨（橙色预警及以上）、台风（黄色预警及以上）、海啸、龙卷风、大面积流行病(如：非典型性肺炎等)或瘟疫；</w:t>
      </w:r>
    </w:p>
    <w:p>
      <w:pPr>
        <w:autoSpaceDE w:val="0"/>
        <w:autoSpaceDN w:val="0"/>
        <w:adjustRightInd w:val="0"/>
        <w:spacing w:line="384" w:lineRule="auto"/>
        <w:ind w:firstLine="480" w:firstLineChars="200"/>
        <w:rPr>
          <w:rFonts w:ascii="宋体" w:hAnsi="宋体" w:cs="宋体"/>
          <w:sz w:val="24"/>
          <w:szCs w:val="24"/>
        </w:rPr>
      </w:pPr>
      <w:r>
        <w:rPr>
          <w:rFonts w:hint="eastAsia" w:ascii="宋体" w:hAnsi="宋体" w:cs="宋体"/>
          <w:sz w:val="24"/>
          <w:szCs w:val="24"/>
        </w:rPr>
        <w:t>10.1.2战争行为、入侵、武装冲突或外敌行为、封锁、暴乱、恐怖行为或军事演习；</w:t>
      </w:r>
    </w:p>
    <w:p>
      <w:pPr>
        <w:autoSpaceDE w:val="0"/>
        <w:autoSpaceDN w:val="0"/>
        <w:adjustRightInd w:val="0"/>
        <w:spacing w:line="384" w:lineRule="auto"/>
        <w:ind w:firstLine="480" w:firstLineChars="200"/>
        <w:rPr>
          <w:rFonts w:ascii="宋体" w:hAnsi="宋体" w:cs="宋体"/>
          <w:sz w:val="24"/>
          <w:szCs w:val="24"/>
        </w:rPr>
      </w:pPr>
      <w:r>
        <w:rPr>
          <w:rFonts w:hint="eastAsia" w:ascii="宋体" w:hAnsi="宋体" w:cs="宋体"/>
          <w:sz w:val="24"/>
          <w:szCs w:val="24"/>
        </w:rPr>
        <w:t>10.2声称受到不可抗力影响的一方，应在发生不可抗力或知道发生不可抗力之后5日内书面通知另一方，详细描述不可抗力的发生情况和对该方履行在本合同项下义务的影响，同时附上此种不可抗力事件及其持续时间的有效证明文件。</w:t>
      </w:r>
    </w:p>
    <w:p>
      <w:pPr>
        <w:autoSpaceDE w:val="0"/>
        <w:autoSpaceDN w:val="0"/>
        <w:adjustRightInd w:val="0"/>
        <w:spacing w:line="384" w:lineRule="auto"/>
        <w:ind w:firstLine="480" w:firstLineChars="200"/>
        <w:rPr>
          <w:rFonts w:ascii="宋体" w:hAnsi="宋体" w:cs="宋体"/>
          <w:sz w:val="24"/>
          <w:szCs w:val="24"/>
        </w:rPr>
      </w:pPr>
      <w:r>
        <w:rPr>
          <w:rFonts w:hint="eastAsia" w:ascii="宋体" w:hAnsi="宋体" w:cs="宋体"/>
          <w:sz w:val="24"/>
          <w:szCs w:val="24"/>
        </w:rPr>
        <w:t>10.3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spacing w:before="156" w:beforeLines="50" w:after="156" w:afterLines="50" w:line="384" w:lineRule="auto"/>
        <w:ind w:firstLine="482"/>
        <w:rPr>
          <w:rFonts w:ascii="宋体" w:hAnsi="宋体" w:cs="宋体"/>
          <w:sz w:val="24"/>
          <w:szCs w:val="24"/>
        </w:rPr>
      </w:pPr>
      <w:r>
        <w:rPr>
          <w:rFonts w:hint="eastAsia" w:ascii="宋体" w:hAnsi="宋体" w:cs="宋体"/>
          <w:sz w:val="24"/>
          <w:szCs w:val="24"/>
        </w:rPr>
        <w:t>10.4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11" w:name="_Toc520190041"/>
      <w:bookmarkStart w:id="12" w:name="_Toc118172294"/>
      <w:bookmarkStart w:id="13" w:name="_Toc107446864"/>
      <w:bookmarkStart w:id="14" w:name="_Toc474245227"/>
      <w:bookmarkStart w:id="15" w:name="_Toc518993001"/>
      <w:bookmarkStart w:id="16" w:name="_Toc107447257"/>
    </w:p>
    <w:p>
      <w:pPr>
        <w:spacing w:before="156" w:beforeLines="50" w:after="156" w:afterLines="50" w:line="384" w:lineRule="auto"/>
        <w:rPr>
          <w:rFonts w:ascii="宋体" w:hAnsi="宋体" w:cs="宋体"/>
          <w:b/>
          <w:sz w:val="28"/>
          <w:szCs w:val="28"/>
        </w:rPr>
      </w:pPr>
      <w:r>
        <w:rPr>
          <w:rFonts w:hint="eastAsia" w:ascii="宋体" w:hAnsi="宋体" w:cs="宋体"/>
          <w:b/>
          <w:sz w:val="28"/>
          <w:szCs w:val="28"/>
        </w:rPr>
        <w:t>十一、争议解决</w:t>
      </w:r>
      <w:bookmarkEnd w:id="8"/>
      <w:bookmarkEnd w:id="9"/>
      <w:bookmarkEnd w:id="10"/>
      <w:bookmarkEnd w:id="11"/>
      <w:bookmarkEnd w:id="12"/>
      <w:bookmarkEnd w:id="13"/>
      <w:bookmarkEnd w:id="14"/>
      <w:bookmarkEnd w:id="15"/>
      <w:bookmarkEnd w:id="16"/>
    </w:p>
    <w:p>
      <w:pPr>
        <w:spacing w:before="156" w:beforeLines="50" w:after="156" w:afterLines="50" w:line="384" w:lineRule="auto"/>
        <w:ind w:firstLine="482"/>
        <w:rPr>
          <w:rFonts w:ascii="宋体" w:hAnsi="宋体" w:cs="宋体"/>
          <w:sz w:val="24"/>
          <w:szCs w:val="24"/>
        </w:rPr>
      </w:pPr>
      <w:bookmarkStart w:id="17" w:name="_Toc183666533"/>
      <w:bookmarkStart w:id="18" w:name="_Toc306350469"/>
      <w:r>
        <w:rPr>
          <w:rFonts w:hint="eastAsia" w:ascii="宋体" w:hAnsi="宋体" w:cs="宋体"/>
          <w:sz w:val="24"/>
          <w:szCs w:val="24"/>
        </w:rPr>
        <w:t>11.1甲乙双方应通过友好协商，解决在执行本合同所发生的或与本合同有关的一切争议。如协商不能解决争议，任何一方均可依法向甲方所在地人民法院提起诉讼。</w:t>
      </w:r>
    </w:p>
    <w:p>
      <w:pPr>
        <w:spacing w:before="156" w:beforeLines="50" w:after="156" w:afterLines="50" w:line="384" w:lineRule="auto"/>
        <w:ind w:firstLine="482"/>
      </w:pPr>
      <w:r>
        <w:rPr>
          <w:rFonts w:hint="eastAsia" w:ascii="宋体" w:hAnsi="宋体" w:cs="宋体"/>
          <w:bCs/>
          <w:sz w:val="24"/>
          <w:szCs w:val="24"/>
        </w:rPr>
        <w:t>11.2</w:t>
      </w:r>
      <w:r>
        <w:rPr>
          <w:rFonts w:hint="eastAsia" w:ascii="宋体" w:hAnsi="宋体" w:cs="宋体"/>
          <w:sz w:val="24"/>
          <w:szCs w:val="24"/>
        </w:rPr>
        <w:t>在甲方同意的情况下，除有争端之外的合同其它部分在争端解决前应继续执行。</w:t>
      </w:r>
      <w:bookmarkEnd w:id="17"/>
      <w:bookmarkEnd w:id="18"/>
    </w:p>
    <w:p>
      <w:pPr>
        <w:pStyle w:val="26"/>
        <w:spacing w:line="360" w:lineRule="auto"/>
        <w:rPr>
          <w:b/>
          <w:bCs/>
        </w:rPr>
      </w:pPr>
      <w:r>
        <w:rPr>
          <w:rFonts w:hint="eastAsia" w:ascii="宋体" w:hAnsi="宋体" w:eastAsia="宋体" w:cs="宋体"/>
          <w:b/>
          <w:bCs/>
          <w:sz w:val="28"/>
          <w:szCs w:val="28"/>
        </w:rPr>
        <w:t>十二、其他</w:t>
      </w:r>
    </w:p>
    <w:p>
      <w:pPr>
        <w:pStyle w:val="26"/>
        <w:spacing w:line="360" w:lineRule="auto"/>
        <w:ind w:firstLine="420"/>
      </w:pPr>
      <w:r>
        <w:rPr>
          <w:rFonts w:hint="eastAsia" w:ascii="宋体" w:hAnsi="宋体" w:eastAsia="宋体" w:cs="宋体"/>
          <w:sz w:val="24"/>
          <w:szCs w:val="24"/>
        </w:rPr>
        <w:t>12.1乙方应根据甲方要求与原来的服务公司、后续的服务公司做好交接工作，包括人员的接收、设备的交接，保证新旧公司的顺利交接。</w:t>
      </w:r>
    </w:p>
    <w:p>
      <w:pPr>
        <w:pStyle w:val="26"/>
        <w:spacing w:line="360" w:lineRule="auto"/>
        <w:ind w:firstLine="420"/>
      </w:pPr>
      <w:r>
        <w:rPr>
          <w:rFonts w:hint="eastAsia" w:ascii="宋体" w:hAnsi="宋体" w:eastAsia="宋体" w:cs="宋体"/>
          <w:sz w:val="24"/>
          <w:szCs w:val="24"/>
        </w:rPr>
        <w:t>12.2本合同之附件均为合同的有效组成部分，双方可对本合同的条款进行补充，以书面形式签订补充协议。补充协议与本合同具有同等效力。</w:t>
      </w:r>
    </w:p>
    <w:p>
      <w:pPr>
        <w:pStyle w:val="26"/>
        <w:spacing w:line="360" w:lineRule="auto"/>
        <w:ind w:firstLine="420"/>
      </w:pPr>
      <w:r>
        <w:rPr>
          <w:rFonts w:hint="eastAsia" w:ascii="宋体" w:hAnsi="宋体" w:eastAsia="宋体" w:cs="宋体"/>
          <w:sz w:val="24"/>
          <w:szCs w:val="24"/>
        </w:rPr>
        <w:t>12.3本合同一式</w:t>
      </w:r>
      <w:r>
        <w:rPr>
          <w:rFonts w:hint="eastAsia" w:ascii="宋体" w:hAnsi="宋体" w:eastAsia="宋体" w:cs="宋体"/>
          <w:sz w:val="24"/>
          <w:szCs w:val="24"/>
          <w:u w:val="single"/>
        </w:rPr>
        <w:t xml:space="preserve">      </w:t>
      </w:r>
      <w:r>
        <w:rPr>
          <w:rFonts w:hint="eastAsia" w:ascii="宋体" w:hAnsi="宋体" w:eastAsia="宋体" w:cs="宋体"/>
          <w:sz w:val="24"/>
          <w:szCs w:val="24"/>
        </w:rPr>
        <w:t>份，具有同等法律效力，甲、乙双方各执_____份，合同自双方签字盖章之日起生效。</w:t>
      </w:r>
    </w:p>
    <w:p>
      <w:pPr>
        <w:pStyle w:val="26"/>
        <w:spacing w:line="360" w:lineRule="auto"/>
        <w:ind w:firstLine="420"/>
      </w:pPr>
      <w:r>
        <w:rPr>
          <w:rFonts w:hint="eastAsia" w:ascii="宋体" w:hAnsi="宋体" w:eastAsia="宋体" w:cs="宋体"/>
          <w:sz w:val="24"/>
          <w:szCs w:val="24"/>
        </w:rPr>
        <w:t>12.4本合同附件：</w:t>
      </w:r>
    </w:p>
    <w:p>
      <w:pPr>
        <w:pStyle w:val="26"/>
        <w:spacing w:line="360" w:lineRule="auto"/>
        <w:ind w:firstLine="420"/>
      </w:pPr>
      <w:r>
        <w:rPr>
          <w:rFonts w:hint="eastAsia" w:ascii="宋体" w:hAnsi="宋体" w:eastAsia="宋体" w:cs="宋体"/>
          <w:sz w:val="24"/>
          <w:szCs w:val="24"/>
        </w:rPr>
        <w:t>附件1 服务评价标准</w:t>
      </w:r>
    </w:p>
    <w:p>
      <w:pPr>
        <w:pStyle w:val="26"/>
        <w:spacing w:line="360" w:lineRule="auto"/>
        <w:ind w:firstLine="420"/>
        <w:rPr>
          <w:rStyle w:val="17"/>
        </w:rPr>
      </w:pPr>
      <w:r>
        <w:rPr>
          <w:rFonts w:hint="eastAsia" w:ascii="宋体" w:hAnsi="宋体" w:eastAsia="宋体" w:cs="宋体"/>
          <w:sz w:val="24"/>
          <w:szCs w:val="24"/>
        </w:rPr>
        <w:t>附件2 安全协议书</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附件3 廉洁协议</w:t>
      </w:r>
    </w:p>
    <w:p>
      <w:pPr>
        <w:pStyle w:val="26"/>
        <w:spacing w:line="360" w:lineRule="auto"/>
        <w:ind w:firstLine="420"/>
        <w:rPr>
          <w:rFonts w:eastAsia="宋体" w:cs="宋体"/>
          <w:szCs w:val="24"/>
        </w:rPr>
      </w:pPr>
      <w:r>
        <w:rPr>
          <w:rFonts w:hint="eastAsia" w:ascii="宋体" w:hAnsi="宋体" w:eastAsia="宋体" w:cs="宋体"/>
          <w:sz w:val="24"/>
          <w:szCs w:val="24"/>
        </w:rPr>
        <w:t xml:space="preserve">附件4 </w:t>
      </w:r>
      <w:bookmarkStart w:id="20" w:name="_GoBack"/>
      <w:r>
        <w:rPr>
          <w:rFonts w:hint="eastAsia" w:ascii="宋体" w:hAnsi="宋体" w:eastAsia="宋体" w:cs="宋体"/>
          <w:sz w:val="24"/>
          <w:szCs w:val="24"/>
        </w:rPr>
        <w:t>履约保函格式（参考）</w:t>
      </w:r>
      <w:bookmarkEnd w:id="20"/>
    </w:p>
    <w:p>
      <w:pPr>
        <w:pStyle w:val="13"/>
        <w:rPr>
          <w:color w:val="auto"/>
        </w:rPr>
      </w:pPr>
    </w:p>
    <w:p>
      <w:pPr>
        <w:spacing w:line="520" w:lineRule="exact"/>
        <w:rPr>
          <w:rFonts w:ascii="宋体" w:hAnsi="宋体" w:cs="宋体"/>
          <w:sz w:val="24"/>
        </w:rPr>
      </w:pPr>
      <w:r>
        <w:rPr>
          <w:rFonts w:hint="eastAsia" w:ascii="宋体" w:hAnsi="宋体" w:cs="宋体"/>
          <w:sz w:val="24"/>
        </w:rPr>
        <w:t>甲方：广州市净水有限公司（盖章）         乙方：（盖章）</w:t>
      </w:r>
    </w:p>
    <w:p>
      <w:pPr>
        <w:spacing w:line="520" w:lineRule="exact"/>
        <w:rPr>
          <w:rFonts w:ascii="宋体" w:hAnsi="宋体" w:cs="宋体"/>
          <w:sz w:val="24"/>
        </w:rPr>
      </w:pPr>
      <w:r>
        <w:rPr>
          <w:rFonts w:hint="eastAsia" w:ascii="宋体" w:hAnsi="宋体" w:cs="宋体"/>
          <w:sz w:val="24"/>
        </w:rPr>
        <w:t>法定代表人或                             法定代表人或</w:t>
      </w:r>
    </w:p>
    <w:p>
      <w:pPr>
        <w:spacing w:line="520" w:lineRule="exact"/>
        <w:rPr>
          <w:rFonts w:ascii="宋体" w:hAnsi="宋体" w:cs="宋体"/>
          <w:sz w:val="24"/>
        </w:rPr>
      </w:pPr>
      <w:r>
        <w:rPr>
          <w:rFonts w:hint="eastAsia" w:ascii="宋体" w:hAnsi="宋体" w:cs="宋体"/>
          <w:sz w:val="24"/>
        </w:rPr>
        <w:t>委托代理人：                             委托代理人：</w:t>
      </w:r>
    </w:p>
    <w:p>
      <w:pPr>
        <w:spacing w:line="520" w:lineRule="exact"/>
        <w:rPr>
          <w:rFonts w:ascii="宋体" w:hAnsi="宋体" w:cs="宋体"/>
          <w:sz w:val="24"/>
        </w:rPr>
      </w:pPr>
      <w:r>
        <w:rPr>
          <w:rFonts w:hint="eastAsia" w:ascii="宋体" w:hAnsi="宋体" w:cs="宋体"/>
          <w:sz w:val="24"/>
        </w:rPr>
        <w:t>地址：                                   地址：</w:t>
      </w:r>
    </w:p>
    <w:p>
      <w:pPr>
        <w:spacing w:line="520" w:lineRule="exact"/>
        <w:rPr>
          <w:rFonts w:ascii="宋体" w:hAnsi="宋体" w:cs="宋体"/>
          <w:sz w:val="24"/>
        </w:rPr>
      </w:pPr>
      <w:r>
        <w:rPr>
          <w:rFonts w:hint="eastAsia" w:ascii="宋体" w:hAnsi="宋体" w:cs="宋体"/>
          <w:sz w:val="24"/>
        </w:rPr>
        <w:t>经办人：                                 经办人：</w:t>
      </w:r>
    </w:p>
    <w:p>
      <w:pPr>
        <w:spacing w:line="520" w:lineRule="exact"/>
        <w:rPr>
          <w:rFonts w:ascii="宋体" w:hAnsi="宋体" w:cs="宋体"/>
          <w:sz w:val="24"/>
        </w:rPr>
      </w:pPr>
      <w:r>
        <w:rPr>
          <w:rFonts w:hint="eastAsia" w:ascii="宋体" w:hAnsi="宋体" w:cs="宋体"/>
          <w:sz w:val="24"/>
        </w:rPr>
        <w:t>联系电话：                               联系电话：</w:t>
      </w:r>
    </w:p>
    <w:p>
      <w:pPr>
        <w:spacing w:line="520" w:lineRule="exact"/>
        <w:ind w:left="6360" w:hanging="6360" w:hangingChars="2650"/>
        <w:rPr>
          <w:rFonts w:ascii="宋体" w:hAnsi="宋体" w:cs="宋体"/>
          <w:sz w:val="24"/>
        </w:rPr>
      </w:pPr>
      <w:r>
        <w:rPr>
          <w:rFonts w:hint="eastAsia" w:ascii="宋体" w:hAnsi="宋体" w:cs="宋体"/>
          <w:sz w:val="24"/>
        </w:rPr>
        <w:t>传真：                                   传真：</w:t>
      </w:r>
    </w:p>
    <w:p>
      <w:pPr>
        <w:spacing w:line="520" w:lineRule="exact"/>
        <w:ind w:firstLine="4920" w:firstLineChars="2050"/>
        <w:rPr>
          <w:rFonts w:ascii="宋体" w:hAnsi="宋体" w:cs="宋体"/>
          <w:sz w:val="24"/>
        </w:rPr>
      </w:pPr>
      <w:r>
        <w:rPr>
          <w:rFonts w:hint="eastAsia" w:ascii="宋体" w:hAnsi="宋体" w:cs="宋体"/>
          <w:sz w:val="24"/>
        </w:rPr>
        <w:t xml:space="preserve">签署日期：    年    月    日          </w:t>
      </w:r>
    </w:p>
    <w:p>
      <w:pPr>
        <w:spacing w:line="520" w:lineRule="exact"/>
        <w:ind w:firstLine="4920" w:firstLineChars="2050"/>
        <w:rPr>
          <w:rFonts w:ascii="宋体" w:hAnsi="宋体" w:cs="宋体"/>
          <w:b/>
          <w:sz w:val="24"/>
          <w:szCs w:val="24"/>
        </w:rPr>
      </w:pPr>
      <w:r>
        <w:rPr>
          <w:rFonts w:hint="eastAsia" w:ascii="宋体" w:hAnsi="宋体" w:cs="宋体"/>
          <w:sz w:val="24"/>
        </w:rPr>
        <w:t>统一社会信用代码：</w:t>
      </w:r>
      <w:r>
        <w:rPr>
          <w:rFonts w:hint="eastAsia" w:ascii="宋体" w:hAnsi="宋体" w:cs="宋体"/>
          <w:b/>
          <w:sz w:val="24"/>
          <w:szCs w:val="24"/>
        </w:rPr>
        <w:br w:type="page"/>
      </w:r>
    </w:p>
    <w:p>
      <w:pPr>
        <w:pStyle w:val="3"/>
        <w:jc w:val="left"/>
        <w:rPr>
          <w:rFonts w:ascii="黑体" w:hAnsi="黑体" w:eastAsia="黑体" w:cs="黑体"/>
          <w:b w:val="0"/>
          <w:kern w:val="0"/>
          <w:sz w:val="28"/>
          <w:szCs w:val="24"/>
        </w:rPr>
      </w:pPr>
      <w:r>
        <w:rPr>
          <w:rFonts w:hint="eastAsia" w:ascii="黑体" w:hAnsi="黑体" w:eastAsia="黑体" w:cs="黑体"/>
          <w:b w:val="0"/>
          <w:kern w:val="0"/>
          <w:sz w:val="28"/>
          <w:szCs w:val="24"/>
        </w:rPr>
        <w:t>附件1</w:t>
      </w:r>
    </w:p>
    <w:p>
      <w:pPr>
        <w:pStyle w:val="26"/>
        <w:jc w:val="center"/>
      </w:pPr>
      <w:r>
        <w:rPr>
          <w:rFonts w:hint="eastAsia" w:ascii="宋体" w:hAnsi="宋体" w:eastAsia="宋体" w:cs="宋体"/>
          <w:b/>
          <w:sz w:val="28"/>
          <w:szCs w:val="28"/>
        </w:rPr>
        <w:t>安保工作质量服务评分标准</w:t>
      </w:r>
    </w:p>
    <w:p>
      <w:pPr>
        <w:pStyle w:val="26"/>
        <w:spacing w:line="360" w:lineRule="auto"/>
        <w:rPr>
          <w:rFonts w:ascii="宋体" w:hAnsi="宋体" w:eastAsia="宋体" w:cs="宋体"/>
          <w:sz w:val="24"/>
          <w:szCs w:val="24"/>
        </w:rPr>
      </w:pPr>
      <w:r>
        <w:rPr>
          <w:rFonts w:hint="eastAsia" w:ascii="宋体" w:hAnsi="宋体" w:eastAsia="宋体" w:cs="宋体"/>
          <w:sz w:val="24"/>
          <w:szCs w:val="24"/>
        </w:rPr>
        <w:t>一、着装、仪表及安全</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（1）安保人员上岗期间必须统一穿着规定的服装，佩戴上岗标识，穿安全防护鞋，配备相关装备；</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（2）上岗期间，安保人员仪表端庄，不能佩戴夸张的配饰，不能留过肩的长发；</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（3）上岗期间，安保人员有礼貌文明执勤，不能有粗言秽语。</w:t>
      </w:r>
    </w:p>
    <w:p>
      <w:pPr>
        <w:pStyle w:val="26"/>
        <w:spacing w:line="360" w:lineRule="auto"/>
        <w:rPr>
          <w:rFonts w:ascii="宋体" w:hAnsi="宋体" w:eastAsia="宋体" w:cs="宋体"/>
          <w:sz w:val="24"/>
          <w:szCs w:val="24"/>
        </w:rPr>
      </w:pPr>
      <w:r>
        <w:rPr>
          <w:rFonts w:hint="eastAsia" w:ascii="宋体" w:hAnsi="宋体" w:eastAsia="宋体" w:cs="宋体"/>
          <w:sz w:val="24"/>
          <w:szCs w:val="24"/>
        </w:rPr>
        <w:t>二、门岗服务质量</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（1）禁止在上班期间睡觉，禁止聚众赌博、酗酒、禁公共场所吸烟，禁止以手机等电子产品打发时间等；</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（2）值班期间，不能擅离岗位，因事确实需要离开岗位的，应向班长或队长汇报，需要有安保人员替换才能离开；</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（3）门岗须提供24小时服务，安保人员需做好班次交接工作，换班人员需在接班人员到达指定岗位时，才允许离开，门岗区域禁止出现门岗无人的情况；</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（4）来访陌生车辆需主动出迎，敬礼后上前询问情况，确认属实后做好登记并发放通行证放行。车辆出门前须检查车辆并回收通行证；</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（5）来访陌生人员需主动问好，确认来访属实后做好登记并开具放行条，出门需回收放行条；</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（6）遇检查队伍或其他厂区预先通知来访事件，需主动出迎敬礼，及时通知厂内人员，按规范登记，出门时敬礼放行；</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（7）遇登记备案车辆，需主动起立敬礼，开门放行；</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（8）遇厂内工作人员需主动问好，与职工和谐相处，出门主动打招呼；</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（9）遇滋事者保持冷静，及时通知厂区人员，按规开展工作。</w:t>
      </w:r>
    </w:p>
    <w:p>
      <w:pPr>
        <w:pStyle w:val="26"/>
        <w:spacing w:line="360" w:lineRule="auto"/>
        <w:rPr>
          <w:rFonts w:ascii="宋体" w:hAnsi="宋体" w:eastAsia="宋体" w:cs="宋体"/>
          <w:sz w:val="24"/>
          <w:szCs w:val="24"/>
        </w:rPr>
      </w:pPr>
      <w:r>
        <w:rPr>
          <w:rFonts w:hint="eastAsia" w:ascii="宋体" w:hAnsi="宋体" w:eastAsia="宋体" w:cs="宋体"/>
          <w:sz w:val="24"/>
          <w:szCs w:val="24"/>
        </w:rPr>
        <w:t>三、巡逻岗服务质量</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（1）巡逻岗须提供24小时服务，需着装规范，路况复杂的巡逻地方还应穿上反光衣以便识别；</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（2）巡逻时间禁止吸烟；</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（3）巡逻时间必须佩带必要的装备和用品；</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（4）巡逻线路按各单位要求严格开展，按指定时间进行巡逻，并做好巡逻记录；</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（5）巡逻期间遇到特殊事件（厂内水管爆裂、设备异响、路面被破坏、设施损坏等）需及时上报；</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（6）巡逻期间在服务场所内发现刑事治安案件或灾害事故的，应及时通知安保队长和上报，采取安保措施保护现场，等待处理。</w:t>
      </w:r>
    </w:p>
    <w:p>
      <w:pPr>
        <w:pStyle w:val="26"/>
        <w:spacing w:line="360" w:lineRule="auto"/>
        <w:rPr>
          <w:rFonts w:ascii="宋体" w:hAnsi="宋体" w:eastAsia="宋体" w:cs="宋体"/>
          <w:sz w:val="24"/>
          <w:szCs w:val="24"/>
        </w:rPr>
      </w:pPr>
      <w:r>
        <w:rPr>
          <w:rFonts w:hint="eastAsia" w:ascii="宋体" w:hAnsi="宋体" w:eastAsia="宋体" w:cs="宋体"/>
          <w:sz w:val="24"/>
          <w:szCs w:val="24"/>
        </w:rPr>
        <w:t>四、保障财产人身安全服务</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（1）安保人员巡查过程需做好记录，若因工作疏忽导致厂内财产被盗或造成其他经济损失、甚至引起安全事故的，扣除当月分数，情节严重的，追究乙方相关责任；</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（2）安保人员需有安全意识，在危险区域巡逻、作业时，需做好相应安全措施，并有提醒、禁止相关工作人员做出危险动作的义务，发现重大安全隐患，需及时上报给厂区领导；</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（3）甲方相关制度与规定，安保人员不得违反。</w:t>
      </w:r>
    </w:p>
    <w:p>
      <w:pPr>
        <w:pStyle w:val="26"/>
        <w:spacing w:line="360" w:lineRule="auto"/>
        <w:rPr>
          <w:rFonts w:ascii="宋体" w:hAnsi="宋体" w:eastAsia="宋体" w:cs="宋体"/>
          <w:sz w:val="24"/>
          <w:szCs w:val="24"/>
        </w:rPr>
      </w:pPr>
      <w:r>
        <w:rPr>
          <w:rFonts w:hint="eastAsia" w:ascii="宋体" w:hAnsi="宋体" w:eastAsia="宋体" w:cs="宋体"/>
          <w:sz w:val="24"/>
          <w:szCs w:val="24"/>
        </w:rPr>
        <w:t>五、安全保卫及应急</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（1）发生重大应急事件时，安保人员需坚守岗位，服从调动；</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（2）发生自然灾害时，应确保人身安全情况下协助救援；</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（3）启动应急维稳服务时，配合开展应急维稳工作。</w:t>
      </w:r>
    </w:p>
    <w:p>
      <w:pPr>
        <w:pStyle w:val="26"/>
        <w:spacing w:line="360" w:lineRule="auto"/>
        <w:rPr>
          <w:rFonts w:ascii="宋体" w:hAnsi="宋体" w:eastAsia="宋体" w:cs="宋体"/>
          <w:sz w:val="24"/>
          <w:szCs w:val="24"/>
        </w:rPr>
      </w:pPr>
      <w:r>
        <w:rPr>
          <w:rFonts w:hint="eastAsia" w:ascii="宋体" w:hAnsi="宋体" w:eastAsia="宋体" w:cs="宋体"/>
          <w:sz w:val="24"/>
          <w:szCs w:val="24"/>
        </w:rPr>
        <w:t>六、安保设备、设施维护</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（1）设备无故障，发生故障时5个工作日内完成维修；</w:t>
      </w:r>
    </w:p>
    <w:p>
      <w:pPr>
        <w:pStyle w:val="26"/>
        <w:spacing w:line="360" w:lineRule="auto"/>
        <w:ind w:firstLine="420"/>
        <w:rPr>
          <w:rFonts w:hint="eastAsia" w:ascii="宋体" w:hAnsi="宋体" w:eastAsia="宋体" w:cs="宋体"/>
          <w:sz w:val="24"/>
          <w:szCs w:val="24"/>
          <w:lang w:eastAsia="zh-CN"/>
        </w:rPr>
      </w:pPr>
      <w:r>
        <w:rPr>
          <w:rFonts w:hint="eastAsia" w:ascii="宋体" w:hAnsi="宋体" w:eastAsia="宋体" w:cs="宋体"/>
          <w:sz w:val="24"/>
          <w:szCs w:val="24"/>
        </w:rPr>
        <w:t>（2）设备无缺失，缺失时7个工作日完成补充</w:t>
      </w:r>
      <w:r>
        <w:rPr>
          <w:rFonts w:hint="eastAsia" w:ascii="宋体" w:hAnsi="宋体" w:eastAsia="宋体" w:cs="宋体"/>
          <w:sz w:val="24"/>
          <w:szCs w:val="24"/>
          <w:lang w:eastAsia="zh-CN"/>
        </w:rPr>
        <w:t>；</w:t>
      </w:r>
    </w:p>
    <w:p>
      <w:pPr>
        <w:pStyle w:val="26"/>
        <w:spacing w:line="360" w:lineRule="auto"/>
        <w:ind w:firstLine="420"/>
        <w:rPr>
          <w:rFonts w:ascii="宋体" w:hAnsi="宋体" w:eastAsia="宋体" w:cs="宋体"/>
          <w:sz w:val="24"/>
          <w:szCs w:val="24"/>
        </w:rPr>
      </w:pPr>
      <w:r>
        <w:rPr>
          <w:rFonts w:hint="eastAsia" w:ascii="宋体" w:hAnsi="宋体" w:eastAsia="宋体" w:cs="宋体"/>
          <w:sz w:val="24"/>
          <w:szCs w:val="24"/>
        </w:rPr>
        <w:t>（3）根据安防反恐工作及甲方的相关要求，配备安保设备。</w:t>
      </w:r>
    </w:p>
    <w:p>
      <w:pPr>
        <w:pStyle w:val="26"/>
        <w:spacing w:line="360" w:lineRule="auto"/>
        <w:ind w:firstLine="420"/>
        <w:rPr>
          <w:rFonts w:ascii="宋体" w:hAnsi="宋体" w:eastAsia="宋体" w:cs="宋体"/>
          <w:sz w:val="24"/>
          <w:szCs w:val="24"/>
        </w:rPr>
      </w:pPr>
    </w:p>
    <w:p>
      <w:pPr>
        <w:rPr>
          <w:szCs w:val="22"/>
        </w:rPr>
      </w:pPr>
      <w:r>
        <w:br w:type="page"/>
      </w:r>
    </w:p>
    <w:p>
      <w:pPr>
        <w:pStyle w:val="26"/>
        <w:jc w:val="center"/>
      </w:pPr>
      <w:r>
        <w:rPr>
          <w:rFonts w:hint="eastAsia" w:ascii="仿宋" w:hAnsi="仿宋" w:eastAsia="仿宋" w:cs="仿宋"/>
          <w:sz w:val="24"/>
          <w:szCs w:val="24"/>
        </w:rPr>
        <w:t xml:space="preserve">广州净水公司安保服务质量评分标准          </w:t>
      </w:r>
      <w:r>
        <w:rPr>
          <w:rFonts w:hint="eastAsia" w:ascii="仿宋" w:hAnsi="仿宋" w:eastAsia="仿宋" w:cs="仿宋"/>
        </w:rPr>
        <w:t>考核日期</w:t>
      </w:r>
      <w:r>
        <w:rPr>
          <w:rFonts w:hint="eastAsia" w:ascii="仿宋" w:hAnsi="仿宋" w:eastAsia="仿宋" w:cs="仿宋"/>
          <w:sz w:val="28"/>
          <w:szCs w:val="28"/>
        </w:rPr>
        <w:t>：</w:t>
      </w:r>
    </w:p>
    <w:tbl>
      <w:tblPr>
        <w:tblStyle w:val="14"/>
        <w:tblW w:w="0" w:type="dxa"/>
        <w:tblInd w:w="-279" w:type="dxa"/>
        <w:tblLayout w:type="fixed"/>
        <w:tblCellMar>
          <w:top w:w="0" w:type="dxa"/>
          <w:left w:w="108" w:type="dxa"/>
          <w:bottom w:w="0" w:type="dxa"/>
          <w:right w:w="108" w:type="dxa"/>
        </w:tblCellMar>
      </w:tblPr>
      <w:tblGrid>
        <w:gridCol w:w="1296"/>
        <w:gridCol w:w="4104"/>
        <w:gridCol w:w="912"/>
        <w:gridCol w:w="1984"/>
        <w:gridCol w:w="680"/>
      </w:tblGrid>
      <w:tr>
        <w:tblPrEx>
          <w:tblCellMar>
            <w:top w:w="0" w:type="dxa"/>
            <w:left w:w="108" w:type="dxa"/>
            <w:bottom w:w="0" w:type="dxa"/>
            <w:right w:w="108" w:type="dxa"/>
          </w:tblCellMar>
        </w:tblPrEx>
        <w:trPr>
          <w:trHeight w:val="570" w:hRule="atLeast"/>
          <w:tblHeader/>
        </w:trPr>
        <w:tc>
          <w:tcPr>
            <w:tcW w:w="1296"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宋体" w:hAnsi="宋体" w:cs="宋体"/>
                <w:b/>
                <w:bCs/>
              </w:rPr>
            </w:pPr>
            <w:r>
              <w:rPr>
                <w:rFonts w:hint="eastAsia" w:ascii="宋体" w:hAnsi="宋体" w:cs="宋体"/>
                <w:b/>
                <w:bCs/>
                <w:lang w:bidi="ar"/>
              </w:rPr>
              <w:t>项目</w:t>
            </w:r>
          </w:p>
        </w:tc>
        <w:tc>
          <w:tcPr>
            <w:tcW w:w="4104"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宋体" w:hAnsi="宋体" w:cs="宋体"/>
                <w:b/>
                <w:bCs/>
              </w:rPr>
            </w:pPr>
            <w:r>
              <w:rPr>
                <w:rFonts w:hint="eastAsia" w:ascii="宋体" w:hAnsi="宋体" w:cs="宋体"/>
                <w:b/>
                <w:bCs/>
                <w:lang w:bidi="ar"/>
              </w:rPr>
              <w:t>要求</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宋体" w:hAnsi="宋体" w:cs="宋体"/>
                <w:b/>
                <w:bCs/>
                <w:lang w:bidi="ar"/>
              </w:rPr>
            </w:pPr>
            <w:r>
              <w:rPr>
                <w:rFonts w:hint="eastAsia" w:ascii="宋体" w:hAnsi="宋体" w:cs="宋体"/>
                <w:b/>
                <w:bCs/>
                <w:lang w:bidi="ar"/>
              </w:rPr>
              <w:t>标准分</w:t>
            </w:r>
          </w:p>
        </w:tc>
        <w:tc>
          <w:tcPr>
            <w:tcW w:w="1984"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宋体" w:hAnsi="宋体" w:cs="宋体"/>
                <w:b/>
                <w:bCs/>
              </w:rPr>
            </w:pPr>
            <w:r>
              <w:rPr>
                <w:rFonts w:hint="eastAsia" w:ascii="仿宋" w:hAnsi="仿宋" w:eastAsia="仿宋" w:cs="仿宋"/>
                <w:b/>
                <w:sz w:val="24"/>
              </w:rPr>
              <w:t>扣分标准</w:t>
            </w:r>
          </w:p>
        </w:tc>
        <w:tc>
          <w:tcPr>
            <w:tcW w:w="680" w:type="dxa"/>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ascii="仿宋" w:hAnsi="仿宋" w:eastAsia="仿宋" w:cs="仿宋"/>
                <w:b/>
                <w:sz w:val="24"/>
              </w:rPr>
            </w:pPr>
            <w:r>
              <w:rPr>
                <w:rFonts w:hint="eastAsia" w:ascii="宋体" w:hAnsi="宋体" w:cs="宋体"/>
                <w:b/>
                <w:bCs/>
                <w:lang w:bidi="ar"/>
              </w:rPr>
              <w:t>实际得分</w:t>
            </w:r>
          </w:p>
        </w:tc>
      </w:tr>
      <w:tr>
        <w:tblPrEx>
          <w:tblCellMar>
            <w:top w:w="0" w:type="dxa"/>
            <w:left w:w="108" w:type="dxa"/>
            <w:bottom w:w="0" w:type="dxa"/>
            <w:right w:w="108" w:type="dxa"/>
          </w:tblCellMar>
        </w:tblPrEx>
        <w:trPr>
          <w:trHeight w:val="785" w:hRule="atLeast"/>
        </w:trPr>
        <w:tc>
          <w:tcPr>
            <w:tcW w:w="1296" w:type="dxa"/>
            <w:tcBorders>
              <w:top w:val="single" w:color="auto"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一、到岗</w:t>
            </w:r>
          </w:p>
        </w:tc>
        <w:tc>
          <w:tcPr>
            <w:tcW w:w="4104" w:type="dxa"/>
            <w:tcBorders>
              <w:top w:val="single" w:color="auto"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按岗位轮班制度按时到岗，不得少人缺岗。</w:t>
            </w:r>
          </w:p>
        </w:tc>
        <w:tc>
          <w:tcPr>
            <w:tcW w:w="912" w:type="dxa"/>
            <w:tcBorders>
              <w:top w:val="single" w:color="auto"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r>
              <w:rPr>
                <w:rFonts w:hint="eastAsia" w:ascii="宋体" w:hAnsi="宋体" w:cs="宋体"/>
                <w:sz w:val="18"/>
                <w:szCs w:val="18"/>
                <w:lang w:bidi="ar"/>
              </w:rPr>
              <w:t>10</w:t>
            </w:r>
          </w:p>
        </w:tc>
        <w:tc>
          <w:tcPr>
            <w:tcW w:w="1984" w:type="dxa"/>
            <w:tcBorders>
              <w:top w:val="single" w:color="auto"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发现 1 人次迟到扣 2分，缺勤扣 5 分（扣完为止）</w:t>
            </w:r>
          </w:p>
        </w:tc>
        <w:tc>
          <w:tcPr>
            <w:tcW w:w="680" w:type="dxa"/>
            <w:tcBorders>
              <w:top w:val="single" w:color="auto"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lang w:bidi="ar"/>
              </w:rPr>
            </w:pPr>
          </w:p>
        </w:tc>
      </w:tr>
      <w:tr>
        <w:tblPrEx>
          <w:tblCellMar>
            <w:top w:w="0" w:type="dxa"/>
            <w:left w:w="108" w:type="dxa"/>
            <w:bottom w:w="0" w:type="dxa"/>
            <w:right w:w="108" w:type="dxa"/>
          </w:tblCellMar>
        </w:tblPrEx>
        <w:trPr>
          <w:trHeight w:val="741"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二、着装</w:t>
            </w: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lang w:bidi="ar"/>
              </w:rPr>
            </w:pPr>
            <w:r>
              <w:rPr>
                <w:rFonts w:hint="eastAsia" w:ascii="宋体" w:hAnsi="宋体" w:cs="宋体"/>
                <w:sz w:val="18"/>
                <w:szCs w:val="18"/>
                <w:lang w:bidi="ar"/>
              </w:rPr>
              <w:t>未按规定为安保人员配备保安服务的装备、工作和防护用品的</w:t>
            </w:r>
          </w:p>
        </w:tc>
        <w:tc>
          <w:tcPr>
            <w:tcW w:w="91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r>
              <w:rPr>
                <w:rFonts w:hint="eastAsia" w:ascii="宋体" w:hAnsi="宋体" w:cs="宋体"/>
                <w:sz w:val="18"/>
                <w:szCs w:val="18"/>
                <w:lang w:bidi="ar"/>
              </w:rPr>
              <w:t>4</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发现 1 人次扣 1 分，扣完为止</w:t>
            </w:r>
          </w:p>
        </w:tc>
        <w:tc>
          <w:tcPr>
            <w:tcW w:w="680"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lang w:bidi="ar"/>
              </w:rPr>
            </w:pPr>
          </w:p>
        </w:tc>
      </w:tr>
      <w:tr>
        <w:tblPrEx>
          <w:tblCellMar>
            <w:top w:w="0" w:type="dxa"/>
            <w:left w:w="108" w:type="dxa"/>
            <w:bottom w:w="0" w:type="dxa"/>
            <w:right w:w="108" w:type="dxa"/>
          </w:tblCellMar>
        </w:tblPrEx>
        <w:trPr>
          <w:trHeight w:val="585"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三、形象</w:t>
            </w: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lang w:bidi="ar"/>
              </w:rPr>
            </w:pPr>
            <w:r>
              <w:rPr>
                <w:rFonts w:hint="eastAsia" w:ascii="宋体" w:hAnsi="宋体" w:cs="宋体"/>
                <w:sz w:val="18"/>
                <w:szCs w:val="18"/>
                <w:lang w:bidi="ar"/>
              </w:rPr>
              <w:t>当值时不得抽烟、闲聊、睡觉，玩手机，不做与工作无关的事情，禁止聚众赌博、酗酒。</w:t>
            </w:r>
          </w:p>
        </w:tc>
        <w:tc>
          <w:tcPr>
            <w:tcW w:w="91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r>
              <w:rPr>
                <w:rFonts w:hint="eastAsia" w:ascii="宋体" w:hAnsi="宋体" w:cs="宋体"/>
                <w:sz w:val="18"/>
                <w:szCs w:val="18"/>
                <w:lang w:bidi="ar"/>
              </w:rPr>
              <w:t>5</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发现 1 人次扣1分，扣完为止</w:t>
            </w:r>
          </w:p>
        </w:tc>
        <w:tc>
          <w:tcPr>
            <w:tcW w:w="680"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lang w:bidi="ar"/>
              </w:rPr>
            </w:pPr>
          </w:p>
        </w:tc>
      </w:tr>
      <w:tr>
        <w:tblPrEx>
          <w:tblCellMar>
            <w:top w:w="0" w:type="dxa"/>
            <w:left w:w="108" w:type="dxa"/>
            <w:bottom w:w="0" w:type="dxa"/>
            <w:right w:w="108" w:type="dxa"/>
          </w:tblCellMar>
        </w:tblPrEx>
        <w:trPr>
          <w:trHeight w:val="570" w:hRule="atLeast"/>
        </w:trPr>
        <w:tc>
          <w:tcPr>
            <w:tcW w:w="129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lang w:bidi="ar"/>
              </w:rPr>
            </w:pPr>
            <w:r>
              <w:rPr>
                <w:rFonts w:hint="eastAsia" w:ascii="宋体" w:hAnsi="宋体" w:cs="宋体"/>
                <w:sz w:val="18"/>
                <w:szCs w:val="18"/>
                <w:lang w:bidi="ar"/>
              </w:rPr>
              <w:t>四、门岗管理</w:t>
            </w: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（1）值班期间，不能擅离岗位，因事确实需要离开岗位的，应向班长或队长汇报，需要有安保人员替换才能离开；</w:t>
            </w: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r>
              <w:rPr>
                <w:rFonts w:hint="eastAsia" w:ascii="宋体" w:hAnsi="宋体" w:cs="宋体"/>
                <w:sz w:val="18"/>
                <w:szCs w:val="18"/>
                <w:lang w:bidi="ar"/>
              </w:rPr>
              <w:t>16</w:t>
            </w:r>
          </w:p>
        </w:tc>
        <w:tc>
          <w:tcPr>
            <w:tcW w:w="1984"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rPr>
            </w:pPr>
            <w:r>
              <w:rPr>
                <w:rFonts w:hint="eastAsia" w:ascii="宋体" w:hAnsi="宋体" w:cs="宋体"/>
                <w:sz w:val="18"/>
                <w:szCs w:val="18"/>
                <w:lang w:bidi="ar"/>
              </w:rPr>
              <w:t>发现违规或未及时处置的，每次扣2分，扣完为止</w:t>
            </w: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p>
        </w:tc>
      </w:tr>
      <w:tr>
        <w:tblPrEx>
          <w:tblCellMar>
            <w:top w:w="0" w:type="dxa"/>
            <w:left w:w="108" w:type="dxa"/>
            <w:bottom w:w="0" w:type="dxa"/>
            <w:right w:w="108" w:type="dxa"/>
          </w:tblCellMar>
        </w:tblPrEx>
        <w:trPr>
          <w:trHeight w:val="825"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（2）门岗须提供24小时服务，安保人员需做好班次交接工作，换班人员需在接班人员到达指定岗位时，才允许离开，门岗区域禁止出现门岗无人的情况；</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555"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（3）来访陌生车辆需主动出迎，敬礼后上前询问情况，确认属实后做好登记并按相关规定放行。车辆出门前须相关按规定放行；</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555"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（4）来访陌生人员需主动问好，确认来访属实后做好登记并按相关规定放行，出门需按相关规定放行；</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54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（5）遇检查队伍或其他厂区预先通知来访事件，需主动出迎敬礼，及时通知厂内人员，按规范登记，出门时敬礼放行；</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54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（6）遇登记备案车辆，需主动起立敬礼，开门放行；</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27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（7）遇滋事者保持冷静，及时通知厂区人员，按规开展工作。</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510" w:hRule="atLeast"/>
        </w:trPr>
        <w:tc>
          <w:tcPr>
            <w:tcW w:w="129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lang w:bidi="ar"/>
              </w:rPr>
            </w:pPr>
            <w:r>
              <w:rPr>
                <w:rFonts w:hint="eastAsia" w:ascii="宋体" w:hAnsi="宋体" w:cs="宋体"/>
                <w:sz w:val="18"/>
                <w:szCs w:val="18"/>
                <w:lang w:bidi="ar"/>
              </w:rPr>
              <w:t>五、巡逻管理</w:t>
            </w: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（1）巡逻岗须提供24小时服务，需着装规范，路况复杂的巡逻地方还应穿上反光衣以便识别；</w:t>
            </w: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r>
              <w:rPr>
                <w:rFonts w:hint="eastAsia" w:ascii="宋体" w:hAnsi="宋体" w:cs="宋体"/>
                <w:sz w:val="18"/>
                <w:szCs w:val="18"/>
                <w:lang w:bidi="ar"/>
              </w:rPr>
              <w:t>15</w:t>
            </w:r>
          </w:p>
        </w:tc>
        <w:tc>
          <w:tcPr>
            <w:tcW w:w="1984"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rPr>
            </w:pPr>
            <w:r>
              <w:rPr>
                <w:rFonts w:hint="eastAsia" w:ascii="宋体" w:hAnsi="宋体" w:cs="宋体"/>
                <w:sz w:val="18"/>
                <w:szCs w:val="18"/>
                <w:lang w:bidi="ar"/>
              </w:rPr>
              <w:t>发现违规或未及时处置的，每次扣3分，扣完为止</w:t>
            </w: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p>
        </w:tc>
      </w:tr>
      <w:tr>
        <w:tblPrEx>
          <w:tblCellMar>
            <w:top w:w="0" w:type="dxa"/>
            <w:left w:w="108" w:type="dxa"/>
            <w:bottom w:w="0" w:type="dxa"/>
            <w:right w:w="108" w:type="dxa"/>
          </w:tblCellMar>
        </w:tblPrEx>
        <w:trPr>
          <w:trHeight w:val="51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（2）巡逻时间禁止吸烟；</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51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（3）巡逻时间必须佩带必要的装备和用品；</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60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（4）巡逻线路按各单位要求严格开展，按指定时间进行巡逻，并做好巡逻记录；</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60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（5）巡逻期间遇到特殊事件（厂内水管爆裂、设备异响、路面被破坏、设施损坏等）需及时上报；</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60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（6）巡逻期间在服务场所内发现刑事治安案件或灾害事故的，应及时通知安保队长和上报，采取安保措施保护现场，等待处理。</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600" w:hRule="atLeast"/>
        </w:trPr>
        <w:tc>
          <w:tcPr>
            <w:tcW w:w="129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lang w:bidi="ar"/>
              </w:rPr>
            </w:pPr>
            <w:r>
              <w:rPr>
                <w:rFonts w:hint="eastAsia" w:ascii="宋体" w:hAnsi="宋体" w:cs="宋体"/>
                <w:sz w:val="18"/>
                <w:szCs w:val="18"/>
                <w:lang w:bidi="ar"/>
              </w:rPr>
              <w:t>六、保障财产人身安全服务</w:t>
            </w: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（1）安保人员巡查过程需做好记录，若因工作疏忽导致厂内财产被盗或造成其他经济损失、甚至引起安全事故的，扣除当月分数，情节严重的，追究乙方相关责任；</w:t>
            </w: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r>
              <w:rPr>
                <w:rFonts w:hint="eastAsia" w:ascii="宋体" w:hAnsi="宋体" w:cs="宋体"/>
                <w:sz w:val="18"/>
                <w:szCs w:val="18"/>
                <w:lang w:bidi="ar"/>
              </w:rPr>
              <w:t>15</w:t>
            </w:r>
          </w:p>
        </w:tc>
        <w:tc>
          <w:tcPr>
            <w:tcW w:w="1984"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rPr>
            </w:pPr>
            <w:r>
              <w:rPr>
                <w:rFonts w:hint="eastAsia" w:ascii="宋体" w:hAnsi="宋体" w:cs="宋体"/>
                <w:sz w:val="18"/>
                <w:szCs w:val="18"/>
                <w:lang w:bidi="ar"/>
              </w:rPr>
              <w:t>发现违规或未及时处置的，每次扣5分，扣完为止</w:t>
            </w: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p>
        </w:tc>
      </w:tr>
      <w:tr>
        <w:tblPrEx>
          <w:tblCellMar>
            <w:top w:w="0" w:type="dxa"/>
            <w:left w:w="108" w:type="dxa"/>
            <w:bottom w:w="0" w:type="dxa"/>
            <w:right w:w="108" w:type="dxa"/>
          </w:tblCellMar>
        </w:tblPrEx>
        <w:trPr>
          <w:trHeight w:val="60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（2）安保人员需有安全意识，在危险区域巡逻、作业时，需做好相应安全措施，并有提醒、禁止相关工作人员做出危险动作的义务，发现重大安全隐患，需及时上报给厂区领导；</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60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（3）甲方相关制度与规定，安保人员不得违反。</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600" w:hRule="atLeast"/>
        </w:trPr>
        <w:tc>
          <w:tcPr>
            <w:tcW w:w="129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lang w:bidi="ar"/>
              </w:rPr>
            </w:pPr>
            <w:r>
              <w:rPr>
                <w:rFonts w:hint="eastAsia" w:ascii="宋体" w:hAnsi="宋体" w:cs="宋体"/>
                <w:sz w:val="18"/>
                <w:szCs w:val="18"/>
                <w:lang w:bidi="ar"/>
              </w:rPr>
              <w:t>七、安全保卫及应急</w:t>
            </w: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（1）发生重大应急事件时，安保人员需坚守岗位，服从调动；</w:t>
            </w: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r>
              <w:rPr>
                <w:rFonts w:hint="eastAsia" w:ascii="宋体" w:hAnsi="宋体" w:cs="宋体"/>
                <w:sz w:val="18"/>
                <w:szCs w:val="18"/>
                <w:lang w:bidi="ar"/>
              </w:rPr>
              <w:t>15</w:t>
            </w:r>
          </w:p>
        </w:tc>
        <w:tc>
          <w:tcPr>
            <w:tcW w:w="1984"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rPr>
            </w:pPr>
            <w:r>
              <w:rPr>
                <w:rFonts w:hint="eastAsia" w:ascii="宋体" w:hAnsi="宋体" w:cs="宋体"/>
                <w:sz w:val="18"/>
                <w:szCs w:val="18"/>
                <w:lang w:bidi="ar"/>
              </w:rPr>
              <w:t>发现违规或未及时处置的，每次扣5分，扣完为止</w:t>
            </w: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p>
        </w:tc>
      </w:tr>
      <w:tr>
        <w:tblPrEx>
          <w:tblCellMar>
            <w:top w:w="0" w:type="dxa"/>
            <w:left w:w="108" w:type="dxa"/>
            <w:bottom w:w="0" w:type="dxa"/>
            <w:right w:w="108" w:type="dxa"/>
          </w:tblCellMar>
        </w:tblPrEx>
        <w:trPr>
          <w:trHeight w:val="60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（2）发生自然灾害时，应确保人身安全情况下协助救援；</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60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（3）启动应急维稳服务时，配合开展应急维稳工作。</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60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（4）治安保卫、防火防盗及巡逻工作不到位作业时、没采取必要的安全措施</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60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（5）因工作疏忽导致厂内财产被盗或造成其他经济损失、甚至引起安全事故或严重违反厂的相关规章制度</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600" w:hRule="atLeast"/>
        </w:trPr>
        <w:tc>
          <w:tcPr>
            <w:tcW w:w="1296"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lang w:bidi="ar"/>
              </w:rPr>
            </w:pPr>
            <w:r>
              <w:rPr>
                <w:rFonts w:hint="eastAsia" w:ascii="宋体" w:hAnsi="宋体" w:cs="宋体"/>
                <w:sz w:val="18"/>
                <w:szCs w:val="18"/>
                <w:lang w:bidi="ar"/>
              </w:rPr>
              <w:t>八、安保设备、设施维护</w:t>
            </w: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（1）设备无故障，发生故障时5个工作日内完成维修；</w:t>
            </w:r>
          </w:p>
        </w:tc>
        <w:tc>
          <w:tcPr>
            <w:tcW w:w="912"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r>
              <w:rPr>
                <w:rFonts w:hint="eastAsia" w:ascii="宋体" w:hAnsi="宋体" w:cs="宋体"/>
                <w:sz w:val="18"/>
                <w:szCs w:val="18"/>
                <w:lang w:bidi="ar"/>
              </w:rPr>
              <w:t>10</w:t>
            </w:r>
          </w:p>
        </w:tc>
        <w:tc>
          <w:tcPr>
            <w:tcW w:w="1984"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rPr>
            </w:pPr>
            <w:r>
              <w:rPr>
                <w:rFonts w:hint="eastAsia" w:ascii="宋体" w:hAnsi="宋体" w:cs="宋体"/>
                <w:sz w:val="18"/>
                <w:szCs w:val="18"/>
                <w:lang w:bidi="ar"/>
              </w:rPr>
              <w:t>未及时处置发现每起扣 2分，扣完为止</w:t>
            </w:r>
          </w:p>
        </w:tc>
        <w:tc>
          <w:tcPr>
            <w:tcW w:w="680" w:type="dxa"/>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p>
        </w:tc>
      </w:tr>
      <w:tr>
        <w:tblPrEx>
          <w:tblCellMar>
            <w:top w:w="0" w:type="dxa"/>
            <w:left w:w="108" w:type="dxa"/>
            <w:bottom w:w="0" w:type="dxa"/>
            <w:right w:w="108" w:type="dxa"/>
          </w:tblCellMar>
        </w:tblPrEx>
        <w:trPr>
          <w:trHeight w:val="60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（2）设备无缺失，缺失时7个工作日完成补充。</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270" w:hRule="atLeast"/>
        </w:trPr>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（3）根据安防反恐工作及甲方的相关要求，配备安保设备。</w:t>
            </w: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c>
          <w:tcPr>
            <w:tcW w:w="1984"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r>
        <w:tblPrEx>
          <w:tblCellMar>
            <w:top w:w="0" w:type="dxa"/>
            <w:left w:w="108" w:type="dxa"/>
            <w:bottom w:w="0" w:type="dxa"/>
            <w:right w:w="108" w:type="dxa"/>
          </w:tblCellMar>
        </w:tblPrEx>
        <w:trPr>
          <w:trHeight w:val="525" w:hRule="atLeast"/>
        </w:trPr>
        <w:tc>
          <w:tcPr>
            <w:tcW w:w="1296"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lang w:bidi="ar"/>
              </w:rPr>
            </w:pPr>
            <w:r>
              <w:rPr>
                <w:rFonts w:hint="eastAsia" w:ascii="宋体" w:hAnsi="宋体" w:cs="宋体"/>
                <w:sz w:val="18"/>
                <w:szCs w:val="18"/>
                <w:lang w:bidi="ar"/>
              </w:rPr>
              <w:t>九、服务质量</w:t>
            </w:r>
          </w:p>
        </w:tc>
        <w:tc>
          <w:tcPr>
            <w:tcW w:w="410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乙方在收到甲方书面通知后7日内未予以更换不称职的服务人员</w:t>
            </w:r>
          </w:p>
        </w:tc>
        <w:tc>
          <w:tcPr>
            <w:tcW w:w="91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宋体" w:hAnsi="宋体" w:cs="宋体"/>
                <w:sz w:val="18"/>
                <w:szCs w:val="18"/>
                <w:lang w:bidi="ar"/>
              </w:rPr>
            </w:pPr>
            <w:r>
              <w:rPr>
                <w:rFonts w:hint="eastAsia" w:ascii="宋体" w:hAnsi="宋体" w:cs="宋体"/>
                <w:sz w:val="18"/>
                <w:szCs w:val="18"/>
                <w:lang w:bidi="ar"/>
              </w:rPr>
              <w:t>10</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300" w:lineRule="exact"/>
              <w:textAlignment w:val="center"/>
              <w:rPr>
                <w:rFonts w:ascii="宋体" w:hAnsi="宋体" w:cs="宋体"/>
                <w:sz w:val="18"/>
                <w:szCs w:val="18"/>
              </w:rPr>
            </w:pPr>
            <w:r>
              <w:rPr>
                <w:rFonts w:hint="eastAsia" w:ascii="宋体" w:hAnsi="宋体" w:cs="宋体"/>
                <w:sz w:val="18"/>
                <w:szCs w:val="18"/>
                <w:lang w:bidi="ar"/>
              </w:rPr>
              <w:t>未及时处置发现每起扣 2分，扣完为止</w:t>
            </w:r>
          </w:p>
        </w:tc>
        <w:tc>
          <w:tcPr>
            <w:tcW w:w="680"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lang w:bidi="ar"/>
              </w:rPr>
            </w:pPr>
          </w:p>
        </w:tc>
      </w:tr>
    </w:tbl>
    <w:p>
      <w:pPr>
        <w:pStyle w:val="26"/>
        <w:spacing w:line="360" w:lineRule="auto"/>
      </w:pPr>
      <w:r>
        <w:rPr>
          <w:rFonts w:hint="eastAsia" w:ascii="仿宋" w:hAnsi="仿宋" w:eastAsia="仿宋" w:cs="仿宋"/>
        </w:rPr>
        <w:t>备注：每月结算服务费前，需将评分表格报送公司办公室，另附扣分说明。</w:t>
      </w:r>
    </w:p>
    <w:p>
      <w:pPr>
        <w:rPr>
          <w:rFonts w:ascii="宋体" w:hAnsi="宋体" w:cs="宋体"/>
          <w:bCs/>
          <w:szCs w:val="28"/>
        </w:rPr>
      </w:pPr>
      <w:r>
        <w:rPr>
          <w:rFonts w:hint="eastAsia" w:ascii="宋体" w:hAnsi="宋体" w:cs="宋体"/>
          <w:bCs/>
          <w:szCs w:val="28"/>
        </w:rPr>
        <w:br w:type="page"/>
      </w:r>
    </w:p>
    <w:p>
      <w:pPr>
        <w:pStyle w:val="3"/>
        <w:jc w:val="left"/>
        <w:rPr>
          <w:rFonts w:ascii="黑体" w:hAnsi="黑体" w:eastAsia="黑体" w:cs="黑体"/>
          <w:b w:val="0"/>
          <w:kern w:val="0"/>
          <w:sz w:val="28"/>
          <w:szCs w:val="24"/>
        </w:rPr>
      </w:pPr>
      <w:r>
        <w:rPr>
          <w:rFonts w:hint="eastAsia" w:ascii="黑体" w:hAnsi="黑体" w:eastAsia="黑体" w:cs="黑体"/>
          <w:b w:val="0"/>
          <w:kern w:val="0"/>
          <w:sz w:val="28"/>
          <w:szCs w:val="24"/>
        </w:rPr>
        <w:t xml:space="preserve">附件2                    </w:t>
      </w:r>
    </w:p>
    <w:p>
      <w:pPr>
        <w:jc w:val="center"/>
        <w:rPr>
          <w:rFonts w:ascii="宋体" w:hAnsi="宋体" w:cs="宋体"/>
          <w:b/>
          <w:bCs/>
          <w:sz w:val="28"/>
          <w:szCs w:val="28"/>
        </w:rPr>
      </w:pPr>
      <w:r>
        <w:rPr>
          <w:rFonts w:hint="eastAsia" w:ascii="宋体" w:hAnsi="宋体" w:cs="宋体"/>
          <w:b/>
          <w:bCs/>
          <w:sz w:val="28"/>
          <w:szCs w:val="28"/>
        </w:rPr>
        <w:t>安全协议书</w:t>
      </w:r>
    </w:p>
    <w:p>
      <w:pPr>
        <w:spacing w:line="560" w:lineRule="exact"/>
        <w:rPr>
          <w:rFonts w:ascii="仿宋_GB2312" w:hAnsi="宋体" w:eastAsia="仿宋_GB2312"/>
          <w:sz w:val="24"/>
        </w:rPr>
      </w:pPr>
    </w:p>
    <w:p>
      <w:pPr>
        <w:spacing w:line="560" w:lineRule="exact"/>
        <w:rPr>
          <w:rFonts w:ascii="宋体" w:hAnsi="宋体" w:cs="Arial"/>
          <w:sz w:val="24"/>
        </w:rPr>
      </w:pPr>
      <w:bookmarkStart w:id="19" w:name="_Toc21391"/>
      <w:r>
        <w:rPr>
          <w:rFonts w:hint="eastAsia" w:ascii="宋体" w:hAnsi="宋体" w:cs="Arial"/>
          <w:sz w:val="24"/>
        </w:rPr>
        <w:t>甲方：</w:t>
      </w:r>
      <w:r>
        <w:rPr>
          <w:rFonts w:hint="eastAsia"/>
          <w:sz w:val="24"/>
        </w:rPr>
        <w:t>广州市净水有限公司</w:t>
      </w:r>
    </w:p>
    <w:p>
      <w:pPr>
        <w:spacing w:line="560" w:lineRule="exact"/>
        <w:rPr>
          <w:rFonts w:ascii="宋体" w:hAnsi="宋体" w:cs="Arial"/>
          <w:sz w:val="24"/>
        </w:rPr>
      </w:pPr>
      <w:r>
        <w:rPr>
          <w:rFonts w:hint="eastAsia" w:ascii="宋体" w:hAnsi="宋体" w:cs="Arial"/>
          <w:sz w:val="24"/>
        </w:rPr>
        <w:t xml:space="preserve">乙方： </w:t>
      </w:r>
    </w:p>
    <w:p>
      <w:pPr>
        <w:adjustRightInd w:val="0"/>
        <w:snapToGrid w:val="0"/>
        <w:spacing w:line="560" w:lineRule="exact"/>
        <w:rPr>
          <w:rStyle w:val="16"/>
          <w:rFonts w:hint="default"/>
          <w:u w:val="single"/>
        </w:rPr>
      </w:pPr>
    </w:p>
    <w:bookmarkEnd w:id="19"/>
    <w:p>
      <w:pPr>
        <w:adjustRightInd w:val="0"/>
        <w:snapToGrid w:val="0"/>
        <w:spacing w:line="560" w:lineRule="exact"/>
        <w:ind w:firstLine="480" w:firstLineChars="200"/>
      </w:pPr>
      <w:r>
        <w:rPr>
          <w:rFonts w:hint="eastAsia" w:ascii="宋体" w:hAnsi="宋体"/>
          <w:sz w:val="24"/>
        </w:rPr>
        <w:t>根据《中华人民共和国安全生产法》、《生产安全事故报告和调查处理条例》等国家及地方有关安全生产法律法规, 经双方协商，签订本协议书，以明确各自的安全生产、职业卫生责任、消防安全责任并共同遵守。</w:t>
      </w:r>
    </w:p>
    <w:p>
      <w:pPr>
        <w:adjustRightInd w:val="0"/>
        <w:snapToGrid w:val="0"/>
        <w:spacing w:line="560" w:lineRule="exact"/>
        <w:ind w:firstLine="482" w:firstLineChars="200"/>
        <w:rPr>
          <w:rFonts w:ascii="宋体" w:hAnsi="宋体"/>
          <w:b/>
          <w:sz w:val="24"/>
        </w:rPr>
      </w:pPr>
      <w:r>
        <w:rPr>
          <w:rFonts w:hint="eastAsia" w:ascii="宋体" w:hAnsi="宋体"/>
          <w:b/>
          <w:sz w:val="24"/>
        </w:rPr>
        <w:t>一、本协议与主合同的关系</w:t>
      </w:r>
    </w:p>
    <w:p>
      <w:pPr>
        <w:adjustRightInd w:val="0"/>
        <w:snapToGrid w:val="0"/>
        <w:spacing w:line="560" w:lineRule="exact"/>
        <w:ind w:firstLine="480" w:firstLineChars="200"/>
        <w:rPr>
          <w:rFonts w:ascii="宋体" w:hAnsi="宋体"/>
          <w:sz w:val="24"/>
        </w:rPr>
      </w:pPr>
      <w:r>
        <w:rPr>
          <w:rFonts w:hint="eastAsia" w:ascii="宋体" w:hAnsi="宋体"/>
          <w:sz w:val="24"/>
        </w:rPr>
        <w:t>本协议作为</w:t>
      </w:r>
      <w:r>
        <w:rPr>
          <w:rFonts w:hint="eastAsia" w:ascii="宋体" w:hAnsi="宋体"/>
          <w:sz w:val="24"/>
          <w:u w:val="single"/>
        </w:rPr>
        <w:t xml:space="preserve">                          </w:t>
      </w:r>
      <w:r>
        <w:rPr>
          <w:rFonts w:hint="eastAsia" w:ascii="宋体" w:hAnsi="宋体"/>
          <w:sz w:val="24"/>
        </w:rPr>
        <w:t>的组成部分，与主合同具有同等法律。</w:t>
      </w:r>
    </w:p>
    <w:p>
      <w:pPr>
        <w:adjustRightInd w:val="0"/>
        <w:snapToGrid w:val="0"/>
        <w:spacing w:line="560" w:lineRule="exact"/>
        <w:ind w:firstLine="482" w:firstLineChars="200"/>
        <w:rPr>
          <w:rFonts w:ascii="宋体" w:hAnsi="宋体"/>
          <w:b/>
          <w:sz w:val="24"/>
        </w:rPr>
      </w:pPr>
      <w:r>
        <w:rPr>
          <w:rFonts w:hint="eastAsia" w:ascii="宋体" w:hAnsi="宋体"/>
          <w:b/>
          <w:sz w:val="24"/>
        </w:rPr>
        <w:t>二、甲方权责</w:t>
      </w:r>
    </w:p>
    <w:p>
      <w:pPr>
        <w:adjustRightInd w:val="0"/>
        <w:snapToGrid w:val="0"/>
        <w:spacing w:line="560" w:lineRule="exact"/>
        <w:ind w:firstLine="480" w:firstLineChars="200"/>
        <w:rPr>
          <w:rFonts w:ascii="宋体" w:hAnsi="宋体"/>
          <w:sz w:val="24"/>
        </w:rPr>
      </w:pPr>
      <w:r>
        <w:rPr>
          <w:rFonts w:hint="eastAsia" w:ascii="宋体" w:hAnsi="宋体"/>
          <w:sz w:val="24"/>
        </w:rPr>
        <w:t>（一）告知乙方该场所可能存在的安全风险，要求乙方在作业前应重新识别现场的安全风险并采取措施进行管控。</w:t>
      </w:r>
    </w:p>
    <w:p>
      <w:pPr>
        <w:adjustRightInd w:val="0"/>
        <w:snapToGrid w:val="0"/>
        <w:spacing w:line="560" w:lineRule="exact"/>
        <w:ind w:firstLine="480" w:firstLineChars="200"/>
        <w:rPr>
          <w:rFonts w:ascii="宋体" w:hAnsi="宋体"/>
          <w:sz w:val="24"/>
        </w:rPr>
      </w:pPr>
      <w:r>
        <w:rPr>
          <w:rFonts w:hint="eastAsia" w:ascii="宋体" w:hAnsi="宋体"/>
          <w:sz w:val="24"/>
        </w:rPr>
        <w:t>（二）告知乙方在甲方应当遵守的安全管理要求。</w:t>
      </w:r>
    </w:p>
    <w:p>
      <w:pPr>
        <w:adjustRightInd w:val="0"/>
        <w:snapToGrid w:val="0"/>
        <w:spacing w:line="560" w:lineRule="exact"/>
        <w:ind w:firstLine="480" w:firstLineChars="200"/>
        <w:rPr>
          <w:rFonts w:ascii="宋体" w:hAnsi="宋体"/>
          <w:sz w:val="24"/>
        </w:rPr>
      </w:pPr>
      <w:r>
        <w:rPr>
          <w:rFonts w:hint="eastAsia" w:ascii="宋体" w:hAnsi="宋体"/>
          <w:sz w:val="24"/>
        </w:rPr>
        <w:t>（三）乙方对存在问题拒不整改，或违</w:t>
      </w:r>
      <w:r>
        <w:rPr>
          <w:rFonts w:hint="eastAsia" w:ascii="宋体" w:hAnsi="宋体"/>
          <w:sz w:val="24"/>
          <w:lang w:val="en-US" w:eastAsia="zh-CN"/>
        </w:rPr>
        <w:t>反</w:t>
      </w:r>
      <w:r>
        <w:rPr>
          <w:rFonts w:hint="eastAsia" w:ascii="宋体" w:hAnsi="宋体"/>
          <w:sz w:val="24"/>
        </w:rPr>
        <w:t>甲方安全管理要求的，视为违约，甲方有权按主合同相关条款对乙方进行违约金扣罚。如乙方拒不缴纳违约金的，甲方有权在履约保证金中扣除。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rPr>
          <w:rFonts w:ascii="宋体" w:hAnsi="宋体"/>
          <w:b/>
          <w:sz w:val="24"/>
        </w:rPr>
      </w:pPr>
      <w:r>
        <w:rPr>
          <w:rFonts w:hint="eastAsia" w:ascii="宋体" w:hAnsi="宋体"/>
          <w:b/>
          <w:sz w:val="24"/>
        </w:rPr>
        <w:t>三、乙方权责</w:t>
      </w:r>
    </w:p>
    <w:p>
      <w:pPr>
        <w:adjustRightInd w:val="0"/>
        <w:snapToGrid w:val="0"/>
        <w:spacing w:line="560" w:lineRule="exact"/>
        <w:ind w:firstLine="480" w:firstLineChars="200"/>
        <w:rPr>
          <w:rFonts w:ascii="宋体" w:hAnsi="宋体"/>
          <w:sz w:val="24"/>
        </w:rPr>
      </w:pPr>
      <w:r>
        <w:rPr>
          <w:rFonts w:hint="eastAsia" w:ascii="宋体" w:hAnsi="宋体"/>
          <w:sz w:val="24"/>
        </w:rPr>
        <w:t>（一）对甲方的违章指挥，拒绝执行，但需书面明确指出甲方所违反的具体法律法规、标准规范等。</w:t>
      </w:r>
    </w:p>
    <w:p>
      <w:pPr>
        <w:adjustRightInd w:val="0"/>
        <w:snapToGrid w:val="0"/>
        <w:spacing w:line="560" w:lineRule="exact"/>
        <w:ind w:firstLine="480" w:firstLineChars="200"/>
        <w:rPr>
          <w:rFonts w:ascii="宋体" w:hAnsi="宋体"/>
          <w:sz w:val="24"/>
        </w:rPr>
      </w:pPr>
      <w:r>
        <w:rPr>
          <w:rFonts w:hint="eastAsia" w:ascii="宋体" w:hAnsi="宋体"/>
          <w:sz w:val="24"/>
        </w:rPr>
        <w:t>（二）根据乙方单位管理制度及合同约定的本次工作，制定相应的应急预案。明确发生突发事件时，相关人员按预案开展应急处置工作。</w:t>
      </w:r>
    </w:p>
    <w:p>
      <w:pPr>
        <w:adjustRightInd w:val="0"/>
        <w:snapToGrid w:val="0"/>
        <w:spacing w:line="560" w:lineRule="exact"/>
        <w:ind w:firstLine="480" w:firstLineChars="200"/>
        <w:rPr>
          <w:rFonts w:ascii="宋体" w:hAnsi="宋体"/>
          <w:sz w:val="24"/>
        </w:rPr>
      </w:pPr>
      <w:r>
        <w:rPr>
          <w:rFonts w:hint="eastAsia" w:ascii="宋体" w:hAnsi="宋体"/>
          <w:sz w:val="24"/>
        </w:rPr>
        <w:t>（三）严格执行国家、地方和行业主管部门的强制性标准、地方行政法规、管理要求。</w:t>
      </w:r>
    </w:p>
    <w:p>
      <w:pPr>
        <w:adjustRightInd w:val="0"/>
        <w:snapToGrid w:val="0"/>
        <w:spacing w:line="560" w:lineRule="exact"/>
        <w:ind w:firstLine="480" w:firstLineChars="200"/>
        <w:rPr>
          <w:rFonts w:ascii="宋体" w:hAnsi="宋体"/>
          <w:sz w:val="24"/>
        </w:rPr>
      </w:pPr>
      <w:r>
        <w:rPr>
          <w:rFonts w:hint="eastAsia" w:ascii="宋体" w:hAnsi="宋体"/>
          <w:sz w:val="24"/>
        </w:rPr>
        <w:t>（四）遵守甲方制定的安全管理要求。</w:t>
      </w:r>
    </w:p>
    <w:p>
      <w:pPr>
        <w:adjustRightInd w:val="0"/>
        <w:snapToGrid w:val="0"/>
        <w:spacing w:line="560" w:lineRule="exact"/>
        <w:ind w:firstLine="480" w:firstLineChars="200"/>
        <w:rPr>
          <w:rFonts w:ascii="宋体" w:hAnsi="宋体"/>
          <w:sz w:val="24"/>
        </w:rPr>
      </w:pPr>
      <w:r>
        <w:rPr>
          <w:rFonts w:hint="eastAsia" w:ascii="宋体" w:hAnsi="宋体"/>
          <w:sz w:val="24"/>
        </w:rPr>
        <w:t>（五）配合甲方的安全监督检查，并立即组织对提出的问题隐患进行整改。</w:t>
      </w:r>
    </w:p>
    <w:p>
      <w:pPr>
        <w:adjustRightInd w:val="0"/>
        <w:snapToGrid w:val="0"/>
        <w:spacing w:line="560" w:lineRule="exact"/>
        <w:ind w:firstLine="480" w:firstLineChars="200"/>
        <w:rPr>
          <w:rFonts w:ascii="宋体" w:hAnsi="宋体"/>
          <w:sz w:val="24"/>
        </w:rPr>
      </w:pPr>
      <w:r>
        <w:rPr>
          <w:rFonts w:hint="eastAsia" w:ascii="宋体" w:hAnsi="宋体"/>
          <w:sz w:val="24"/>
        </w:rPr>
        <w:t>（六）严格履行本协议，遵守甲方各项安全管理规定，服从管理。乙方对存在问题拒不整改的，视为违约，甲方有权对乙方按主合同相关条款进行违约金扣罚。如乙方拒不缴纳违约金的，甲方有权在履约保证金中扣除。</w:t>
      </w:r>
    </w:p>
    <w:p>
      <w:pPr>
        <w:adjustRightInd w:val="0"/>
        <w:snapToGrid w:val="0"/>
        <w:spacing w:line="560" w:lineRule="exact"/>
        <w:ind w:firstLine="480" w:firstLineChars="200"/>
        <w:rPr>
          <w:rFonts w:ascii="宋体" w:hAnsi="宋体"/>
          <w:sz w:val="24"/>
        </w:rPr>
      </w:pPr>
      <w:r>
        <w:rPr>
          <w:rFonts w:hint="eastAsia" w:ascii="宋体" w:hAnsi="宋体"/>
          <w:sz w:val="24"/>
        </w:rPr>
        <w:t>（七）乙方聘请、委托的个人或单位，违反本协议的，全部责任均由乙方承担。</w:t>
      </w:r>
    </w:p>
    <w:p>
      <w:pPr>
        <w:adjustRightInd w:val="0"/>
        <w:snapToGrid w:val="0"/>
        <w:spacing w:line="560" w:lineRule="exact"/>
        <w:ind w:firstLine="482" w:firstLineChars="200"/>
        <w:rPr>
          <w:rFonts w:ascii="宋体" w:hAnsi="宋体"/>
          <w:b/>
          <w:sz w:val="24"/>
        </w:rPr>
      </w:pPr>
      <w:r>
        <w:rPr>
          <w:rFonts w:hint="eastAsia" w:ascii="宋体" w:hAnsi="宋体"/>
          <w:b/>
          <w:sz w:val="24"/>
        </w:rPr>
        <w:t>四、事故责任</w:t>
      </w:r>
    </w:p>
    <w:p>
      <w:pPr>
        <w:adjustRightInd w:val="0"/>
        <w:snapToGrid w:val="0"/>
        <w:spacing w:line="560" w:lineRule="exact"/>
        <w:ind w:firstLine="480" w:firstLineChars="200"/>
        <w:rPr>
          <w:rFonts w:ascii="宋体" w:hAnsi="宋体"/>
          <w:sz w:val="24"/>
        </w:rPr>
      </w:pPr>
      <w:r>
        <w:rPr>
          <w:rFonts w:hint="eastAsia" w:ascii="宋体" w:hAnsi="宋体"/>
          <w:sz w:val="24"/>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rPr>
          <w:rFonts w:ascii="宋体" w:hAnsi="宋体"/>
          <w:sz w:val="24"/>
        </w:rPr>
      </w:pPr>
      <w:r>
        <w:rPr>
          <w:rFonts w:hint="eastAsia" w:ascii="宋体" w:hAnsi="宋体"/>
          <w:sz w:val="24"/>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rPr>
          <w:rFonts w:ascii="宋体" w:hAnsi="宋体"/>
          <w:sz w:val="24"/>
        </w:rPr>
      </w:pPr>
      <w:r>
        <w:rPr>
          <w:rFonts w:hint="eastAsia" w:ascii="宋体" w:hAnsi="宋体"/>
          <w:sz w:val="24"/>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rPr>
          <w:rFonts w:ascii="宋体" w:hAnsi="宋体"/>
          <w:sz w:val="24"/>
        </w:rPr>
      </w:pPr>
      <w:r>
        <w:rPr>
          <w:rFonts w:hint="eastAsia" w:ascii="宋体" w:hAnsi="宋体"/>
          <w:sz w:val="24"/>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rPr>
          <w:rFonts w:ascii="宋体" w:hAnsi="宋体"/>
          <w:sz w:val="24"/>
        </w:rPr>
      </w:pPr>
      <w:r>
        <w:rPr>
          <w:rFonts w:hint="eastAsia" w:ascii="宋体" w:hAnsi="宋体"/>
          <w:sz w:val="24"/>
        </w:rPr>
        <w:t>（五）乙方各类人员在甲方生产区域内发生人身伤害事故和其他事故，由乙方负责调查、处理和统计上报，并报甲方安全监督部门备案。</w:t>
      </w:r>
    </w:p>
    <w:p>
      <w:pPr>
        <w:spacing w:line="560" w:lineRule="exact"/>
        <w:ind w:firstLine="480" w:firstLineChars="200"/>
        <w:rPr>
          <w:rFonts w:ascii="宋体" w:hAnsi="宋体"/>
          <w:sz w:val="24"/>
        </w:rPr>
      </w:pPr>
      <w:r>
        <w:rPr>
          <w:rFonts w:hint="eastAsia" w:ascii="宋体" w:hAnsi="宋体"/>
          <w:sz w:val="24"/>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0" w:firstLineChars="200"/>
        <w:rPr>
          <w:rFonts w:ascii="宋体" w:hAnsi="宋体"/>
          <w:sz w:val="24"/>
        </w:rPr>
      </w:pPr>
      <w:r>
        <w:rPr>
          <w:rFonts w:hint="eastAsia" w:ascii="宋体" w:hAnsi="宋体"/>
          <w:sz w:val="24"/>
        </w:rPr>
        <w:t>（七）委托的第三方运输单位或个人，违反本协议的，全部责任均由乙方承担。</w:t>
      </w:r>
    </w:p>
    <w:p>
      <w:pPr>
        <w:pStyle w:val="24"/>
        <w:spacing w:line="560" w:lineRule="exact"/>
        <w:ind w:firstLine="482" w:firstLineChars="200"/>
        <w:rPr>
          <w:rFonts w:ascii="宋体" w:hAnsi="宋体"/>
          <w:sz w:val="24"/>
        </w:rPr>
      </w:pPr>
      <w:r>
        <w:rPr>
          <w:rFonts w:hint="eastAsia" w:ascii="宋体" w:hAnsi="宋体"/>
          <w:b/>
          <w:sz w:val="24"/>
        </w:rPr>
        <w:t>五、补充条款：</w:t>
      </w:r>
      <w:r>
        <w:rPr>
          <w:rFonts w:hint="eastAsia" w:ascii="宋体" w:hAnsi="宋体"/>
          <w:sz w:val="24"/>
          <w:u w:val="single"/>
        </w:rPr>
        <w:t xml:space="preserve">                 </w:t>
      </w:r>
      <w:r>
        <w:rPr>
          <w:rFonts w:hint="eastAsia" w:ascii="宋体" w:hAnsi="宋体"/>
          <w:sz w:val="24"/>
        </w:rPr>
        <w:t>。</w:t>
      </w:r>
    </w:p>
    <w:p>
      <w:pPr>
        <w:adjustRightInd w:val="0"/>
        <w:snapToGrid w:val="0"/>
        <w:spacing w:line="560" w:lineRule="exact"/>
        <w:ind w:firstLine="482" w:firstLineChars="200"/>
        <w:rPr>
          <w:rFonts w:ascii="宋体" w:hAnsi="宋体"/>
          <w:b/>
          <w:sz w:val="24"/>
        </w:rPr>
      </w:pPr>
      <w:r>
        <w:rPr>
          <w:rFonts w:hint="eastAsia" w:ascii="宋体" w:hAnsi="宋体"/>
          <w:b/>
          <w:sz w:val="24"/>
        </w:rPr>
        <w:t>六、附则</w:t>
      </w:r>
    </w:p>
    <w:p>
      <w:pPr>
        <w:adjustRightInd w:val="0"/>
        <w:snapToGrid w:val="0"/>
        <w:spacing w:line="560" w:lineRule="exact"/>
        <w:ind w:firstLine="480" w:firstLineChars="200"/>
        <w:rPr>
          <w:rFonts w:ascii="宋体" w:hAnsi="宋体"/>
          <w:sz w:val="24"/>
        </w:rPr>
      </w:pPr>
      <w:r>
        <w:rPr>
          <w:rFonts w:hint="eastAsia" w:ascii="宋体" w:hAnsi="宋体"/>
          <w:sz w:val="24"/>
        </w:rPr>
        <w:t>（一）本协议未尽事宜，依据有关法律、法规、规章处理。法律、法规、规章没有明确规定的，经双方协商处理解决。</w:t>
      </w:r>
    </w:p>
    <w:p>
      <w:pPr>
        <w:adjustRightInd w:val="0"/>
        <w:snapToGrid w:val="0"/>
        <w:spacing w:line="560" w:lineRule="exact"/>
        <w:ind w:firstLine="480" w:firstLineChars="200"/>
        <w:rPr>
          <w:rFonts w:ascii="宋体" w:hAnsi="宋体"/>
          <w:sz w:val="24"/>
        </w:rPr>
      </w:pPr>
      <w:r>
        <w:rPr>
          <w:rFonts w:hint="eastAsia" w:ascii="宋体" w:hAnsi="宋体"/>
          <w:sz w:val="24"/>
        </w:rPr>
        <w:t>（二）本协议与主合同同时签订、同时终止、同时生效，具有相同的法律效力，自甲方、乙方双方签字、盖章生效，甲方、乙方双方执持数量与主合同一致。</w:t>
      </w:r>
    </w:p>
    <w:p>
      <w:pPr>
        <w:adjustRightInd w:val="0"/>
        <w:snapToGrid w:val="0"/>
        <w:spacing w:line="560" w:lineRule="exact"/>
        <w:ind w:firstLine="480" w:firstLineChars="200"/>
        <w:rPr>
          <w:rFonts w:ascii="宋体" w:hAnsi="宋体"/>
          <w:sz w:val="24"/>
        </w:rPr>
      </w:pPr>
    </w:p>
    <w:tbl>
      <w:tblPr>
        <w:tblStyle w:val="14"/>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473" w:type="dxa"/>
          </w:tcPr>
          <w:p>
            <w:pPr>
              <w:widowControl w:val="0"/>
              <w:adjustRightInd w:val="0"/>
              <w:snapToGrid w:val="0"/>
              <w:spacing w:line="560" w:lineRule="exact"/>
              <w:jc w:val="both"/>
              <w:rPr>
                <w:rFonts w:ascii="宋体" w:hAnsi="宋体"/>
                <w:sz w:val="24"/>
              </w:rPr>
            </w:pPr>
            <w:r>
              <w:rPr>
                <w:rFonts w:hint="eastAsia" w:ascii="宋体" w:hAnsi="宋体"/>
                <w:sz w:val="24"/>
              </w:rPr>
              <w:t>甲方：</w:t>
            </w:r>
          </w:p>
          <w:p>
            <w:pPr>
              <w:widowControl w:val="0"/>
              <w:adjustRightInd w:val="0"/>
              <w:snapToGrid w:val="0"/>
              <w:spacing w:line="560" w:lineRule="exact"/>
              <w:jc w:val="both"/>
              <w:rPr>
                <w:rFonts w:ascii="宋体" w:hAnsi="宋体"/>
                <w:sz w:val="24"/>
              </w:rPr>
            </w:pPr>
            <w:r>
              <w:rPr>
                <w:rFonts w:hint="eastAsia" w:ascii="宋体" w:hAnsi="宋体"/>
                <w:sz w:val="24"/>
              </w:rPr>
              <w:t>签约代表：</w:t>
            </w:r>
          </w:p>
          <w:p>
            <w:pPr>
              <w:widowControl w:val="0"/>
              <w:adjustRightInd w:val="0"/>
              <w:snapToGrid w:val="0"/>
              <w:spacing w:line="560" w:lineRule="exact"/>
              <w:jc w:val="both"/>
              <w:rPr>
                <w:rFonts w:ascii="宋体" w:hAnsi="宋体"/>
                <w:sz w:val="24"/>
              </w:rPr>
            </w:pPr>
            <w:r>
              <w:rPr>
                <w:rFonts w:hint="eastAsia" w:ascii="宋体" w:hAnsi="宋体"/>
                <w:sz w:val="24"/>
              </w:rPr>
              <w:t>联系电话：</w:t>
            </w:r>
          </w:p>
          <w:p>
            <w:pPr>
              <w:widowControl w:val="0"/>
              <w:adjustRightInd w:val="0"/>
              <w:snapToGrid w:val="0"/>
              <w:spacing w:line="560" w:lineRule="exact"/>
              <w:ind w:firstLine="240" w:firstLineChars="100"/>
              <w:jc w:val="right"/>
              <w:rPr>
                <w:rFonts w:ascii="宋体" w:hAnsi="宋体"/>
                <w:sz w:val="24"/>
              </w:rPr>
            </w:pPr>
            <w:r>
              <w:rPr>
                <w:rFonts w:hint="eastAsia" w:ascii="宋体" w:hAnsi="宋体"/>
                <w:sz w:val="24"/>
              </w:rPr>
              <w:t>年    月    日</w:t>
            </w:r>
          </w:p>
        </w:tc>
        <w:tc>
          <w:tcPr>
            <w:tcW w:w="4474" w:type="dxa"/>
          </w:tcPr>
          <w:p>
            <w:pPr>
              <w:widowControl w:val="0"/>
              <w:adjustRightInd w:val="0"/>
              <w:snapToGrid w:val="0"/>
              <w:spacing w:line="560" w:lineRule="exact"/>
              <w:jc w:val="both"/>
              <w:rPr>
                <w:rFonts w:ascii="宋体" w:hAnsi="宋体"/>
                <w:sz w:val="24"/>
              </w:rPr>
            </w:pPr>
            <w:r>
              <w:rPr>
                <w:rFonts w:hint="eastAsia" w:ascii="宋体" w:hAnsi="宋体"/>
                <w:sz w:val="24"/>
              </w:rPr>
              <w:t>乙方：</w:t>
            </w:r>
          </w:p>
          <w:p>
            <w:pPr>
              <w:widowControl w:val="0"/>
              <w:adjustRightInd w:val="0"/>
              <w:snapToGrid w:val="0"/>
              <w:spacing w:line="560" w:lineRule="exact"/>
              <w:jc w:val="both"/>
              <w:rPr>
                <w:rFonts w:ascii="宋体" w:hAnsi="宋体"/>
                <w:sz w:val="24"/>
              </w:rPr>
            </w:pPr>
            <w:r>
              <w:rPr>
                <w:rFonts w:hint="eastAsia" w:ascii="宋体" w:hAnsi="宋体"/>
                <w:sz w:val="24"/>
              </w:rPr>
              <w:t>签约代表：</w:t>
            </w:r>
          </w:p>
          <w:p>
            <w:pPr>
              <w:widowControl w:val="0"/>
              <w:adjustRightInd w:val="0"/>
              <w:snapToGrid w:val="0"/>
              <w:spacing w:line="560" w:lineRule="exact"/>
              <w:jc w:val="both"/>
              <w:rPr>
                <w:rFonts w:ascii="宋体" w:hAnsi="宋体"/>
                <w:sz w:val="24"/>
              </w:rPr>
            </w:pPr>
            <w:r>
              <w:rPr>
                <w:rFonts w:hint="eastAsia" w:ascii="宋体" w:hAnsi="宋体"/>
                <w:sz w:val="24"/>
              </w:rPr>
              <w:t>联系电话：</w:t>
            </w:r>
          </w:p>
          <w:p>
            <w:pPr>
              <w:widowControl w:val="0"/>
              <w:adjustRightInd w:val="0"/>
              <w:snapToGrid w:val="0"/>
              <w:spacing w:line="560" w:lineRule="exact"/>
              <w:jc w:val="right"/>
              <w:rPr>
                <w:rFonts w:ascii="宋体" w:hAnsi="宋体"/>
                <w:sz w:val="24"/>
              </w:rPr>
            </w:pPr>
            <w:r>
              <w:rPr>
                <w:rFonts w:hint="eastAsia" w:ascii="宋体" w:hAnsi="宋体"/>
                <w:sz w:val="24"/>
              </w:rPr>
              <w:t>年    月    日</w:t>
            </w:r>
          </w:p>
        </w:tc>
      </w:tr>
    </w:tbl>
    <w:p>
      <w:pPr>
        <w:spacing w:line="560" w:lineRule="exact"/>
        <w:rPr>
          <w:rFonts w:ascii="宋体" w:hAnsi="宋体" w:cs="宋体"/>
          <w:sz w:val="24"/>
        </w:rPr>
      </w:pPr>
    </w:p>
    <w:p>
      <w:pPr>
        <w:rPr>
          <w:rFonts w:ascii="仿宋_GB2312" w:hAnsi="仿宋_GB2312" w:eastAsia="仿宋_GB2312" w:cs="仿宋_GB2312"/>
          <w:sz w:val="32"/>
          <w:szCs w:val="32"/>
        </w:rPr>
      </w:pPr>
    </w:p>
    <w:p>
      <w:pPr>
        <w:rPr>
          <w:rFonts w:ascii="宋体" w:hAnsi="宋体" w:cs="宋体"/>
          <w:b/>
          <w:sz w:val="24"/>
          <w:szCs w:val="24"/>
        </w:rPr>
      </w:pPr>
    </w:p>
    <w:p>
      <w:pPr>
        <w:rPr>
          <w:rFonts w:ascii="宋体" w:hAnsi="宋体" w:cs="宋体"/>
          <w:bCs/>
          <w:szCs w:val="28"/>
        </w:rPr>
      </w:pPr>
      <w:r>
        <w:rPr>
          <w:rFonts w:hint="eastAsia" w:ascii="宋体" w:hAnsi="宋体" w:cs="宋体"/>
          <w:bCs/>
          <w:szCs w:val="28"/>
        </w:rPr>
        <w:br w:type="page"/>
      </w:r>
    </w:p>
    <w:p>
      <w:pPr>
        <w:pStyle w:val="3"/>
        <w:jc w:val="left"/>
        <w:rPr>
          <w:rFonts w:ascii="黑体" w:hAnsi="黑体" w:eastAsia="黑体" w:cs="黑体"/>
          <w:b w:val="0"/>
          <w:kern w:val="0"/>
          <w:sz w:val="28"/>
          <w:szCs w:val="24"/>
        </w:rPr>
      </w:pPr>
      <w:r>
        <w:rPr>
          <w:rFonts w:hint="eastAsia" w:ascii="黑体" w:hAnsi="黑体" w:eastAsia="黑体" w:cs="黑体"/>
          <w:b w:val="0"/>
          <w:kern w:val="0"/>
          <w:sz w:val="28"/>
          <w:szCs w:val="24"/>
        </w:rPr>
        <w:t>附件3</w:t>
      </w:r>
    </w:p>
    <w:p>
      <w:pPr>
        <w:jc w:val="center"/>
        <w:rPr>
          <w:rFonts w:ascii="宋体" w:hAnsi="宋体" w:cs="宋体"/>
          <w:b/>
          <w:bCs/>
          <w:sz w:val="28"/>
          <w:szCs w:val="28"/>
        </w:rPr>
      </w:pPr>
      <w:r>
        <w:rPr>
          <w:rFonts w:hint="eastAsia" w:ascii="宋体" w:hAnsi="宋体" w:cs="宋体"/>
          <w:b/>
          <w:bCs/>
          <w:sz w:val="28"/>
          <w:szCs w:val="28"/>
        </w:rPr>
        <w:t>廉洁协议</w:t>
      </w:r>
    </w:p>
    <w:p>
      <w:pPr>
        <w:spacing w:line="360" w:lineRule="auto"/>
        <w:ind w:firstLine="540" w:firstLineChars="225"/>
        <w:rPr>
          <w:rFonts w:ascii="宋体" w:hAnsi="宋体" w:cs="宋体"/>
          <w:sz w:val="24"/>
          <w:szCs w:val="24"/>
        </w:rPr>
      </w:pPr>
      <w:r>
        <w:rPr>
          <w:rFonts w:hint="eastAsia" w:ascii="宋体" w:hAnsi="宋体" w:cs="宋体"/>
          <w:sz w:val="24"/>
          <w:szCs w:val="24"/>
        </w:rPr>
        <w:t>为促进双方诚信经营、廉洁从业，防范商业贿赂，保护国家、集体和当事人的合法权益，根据国家有关法律法规和广东省、广州市廉政建设的规定，广州市净水有限公司(以下称甲方)与(以下称乙方)，特此订立本协议共同遵照执行。</w:t>
      </w:r>
    </w:p>
    <w:p>
      <w:pPr>
        <w:spacing w:line="360" w:lineRule="auto"/>
        <w:ind w:firstLine="480" w:firstLineChars="200"/>
        <w:rPr>
          <w:rFonts w:ascii="宋体" w:hAnsi="宋体" w:cs="宋体"/>
          <w:sz w:val="24"/>
          <w:szCs w:val="24"/>
        </w:rPr>
      </w:pPr>
      <w:r>
        <w:rPr>
          <w:rFonts w:hint="eastAsia" w:ascii="宋体" w:hAnsi="宋体" w:cs="宋体"/>
          <w:sz w:val="24"/>
          <w:szCs w:val="24"/>
        </w:rPr>
        <w:t>第一条甲乙双方的权利和义务</w:t>
      </w:r>
    </w:p>
    <w:p>
      <w:pPr>
        <w:spacing w:line="360" w:lineRule="auto"/>
        <w:ind w:firstLine="360" w:firstLineChars="150"/>
        <w:rPr>
          <w:rFonts w:ascii="宋体" w:hAnsi="宋体" w:cs="宋体"/>
          <w:sz w:val="24"/>
          <w:szCs w:val="24"/>
        </w:rPr>
      </w:pPr>
      <w:r>
        <w:rPr>
          <w:rFonts w:hint="eastAsia" w:ascii="宋体" w:hAnsi="宋体" w:cs="宋体"/>
          <w:sz w:val="24"/>
          <w:szCs w:val="24"/>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cs="宋体"/>
          <w:sz w:val="24"/>
          <w:szCs w:val="24"/>
        </w:rPr>
      </w:pPr>
      <w:r>
        <w:rPr>
          <w:rFonts w:hint="eastAsia" w:ascii="宋体" w:hAnsi="宋体" w:cs="宋体"/>
          <w:sz w:val="24"/>
          <w:szCs w:val="24"/>
        </w:rPr>
        <w:t>（二）严格执行</w:t>
      </w:r>
      <w:r>
        <w:rPr>
          <w:rFonts w:hint="eastAsia" w:ascii="宋体" w:hAnsi="宋体" w:cs="宋体"/>
          <w:sz w:val="24"/>
          <w:szCs w:val="24"/>
          <w:u w:val="single"/>
        </w:rPr>
        <w:t xml:space="preserve">       </w:t>
      </w:r>
      <w:r>
        <w:rPr>
          <w:rFonts w:hint="eastAsia" w:ascii="宋体" w:hAnsi="宋体" w:cs="宋体"/>
          <w:sz w:val="24"/>
          <w:szCs w:val="24"/>
        </w:rPr>
        <w:t>合同（以下简称：主合同），自觉履行合同约定的相关义务。</w:t>
      </w:r>
    </w:p>
    <w:p>
      <w:pPr>
        <w:spacing w:line="360" w:lineRule="auto"/>
        <w:ind w:firstLine="360" w:firstLineChars="150"/>
        <w:rPr>
          <w:rFonts w:ascii="宋体" w:hAnsi="宋体" w:cs="宋体"/>
          <w:sz w:val="24"/>
          <w:szCs w:val="24"/>
        </w:rPr>
      </w:pPr>
      <w:r>
        <w:rPr>
          <w:rFonts w:hint="eastAsia" w:ascii="宋体" w:hAnsi="宋体" w:cs="宋体"/>
          <w:sz w:val="24"/>
          <w:szCs w:val="24"/>
        </w:rPr>
        <w:t>（三）在业务活动中坚持公开、公正、诚信、透明的原则，不得损害国家、集体利益。</w:t>
      </w:r>
    </w:p>
    <w:p>
      <w:pPr>
        <w:spacing w:line="360" w:lineRule="auto"/>
        <w:ind w:firstLine="360" w:firstLineChars="150"/>
        <w:rPr>
          <w:rFonts w:ascii="宋体" w:hAnsi="宋体" w:cs="宋体"/>
          <w:sz w:val="24"/>
          <w:szCs w:val="24"/>
        </w:rPr>
      </w:pPr>
      <w:r>
        <w:rPr>
          <w:rFonts w:hint="eastAsia" w:ascii="宋体" w:hAnsi="宋体" w:cs="宋体"/>
          <w:sz w:val="24"/>
          <w:szCs w:val="24"/>
        </w:rPr>
        <w:t>（四）建立健全廉洁从业制度，开展廉洁教育，公布举报电话，监督并认真查处不廉洁及违法违纪行为。</w:t>
      </w:r>
    </w:p>
    <w:p>
      <w:pPr>
        <w:spacing w:line="360" w:lineRule="auto"/>
        <w:ind w:firstLine="360" w:firstLineChars="150"/>
        <w:rPr>
          <w:rFonts w:ascii="宋体" w:hAnsi="宋体" w:cs="宋体"/>
          <w:sz w:val="24"/>
          <w:szCs w:val="24"/>
        </w:rPr>
      </w:pPr>
      <w:r>
        <w:rPr>
          <w:rFonts w:hint="eastAsia" w:ascii="宋体" w:hAnsi="宋体" w:cs="宋体"/>
          <w:sz w:val="24"/>
          <w:szCs w:val="24"/>
        </w:rPr>
        <w:t>（五）发现对方在业务活动中有不廉洁行为，应及时提醒对方纠正。情节严重的，应向其上级有关部门举报，建议给予处理，并有权要求告知处理结果。</w:t>
      </w:r>
    </w:p>
    <w:p>
      <w:pPr>
        <w:spacing w:line="360" w:lineRule="auto"/>
        <w:ind w:firstLine="480" w:firstLineChars="200"/>
        <w:rPr>
          <w:rFonts w:ascii="宋体" w:hAnsi="宋体" w:cs="宋体"/>
          <w:sz w:val="24"/>
          <w:szCs w:val="24"/>
        </w:rPr>
      </w:pPr>
      <w:r>
        <w:rPr>
          <w:rFonts w:hint="eastAsia" w:ascii="宋体" w:hAnsi="宋体" w:cs="宋体"/>
          <w:sz w:val="24"/>
          <w:szCs w:val="24"/>
        </w:rPr>
        <w:t>第二条甲方的义务</w:t>
      </w:r>
    </w:p>
    <w:p>
      <w:pPr>
        <w:spacing w:line="360" w:lineRule="auto"/>
        <w:ind w:firstLine="480" w:firstLineChars="200"/>
        <w:rPr>
          <w:rFonts w:ascii="宋体" w:hAnsi="宋体" w:cs="宋体"/>
          <w:sz w:val="24"/>
          <w:szCs w:val="24"/>
        </w:rPr>
      </w:pPr>
      <w:r>
        <w:rPr>
          <w:rFonts w:hint="eastAsia" w:ascii="宋体" w:hAnsi="宋体" w:cs="宋体"/>
          <w:sz w:val="24"/>
          <w:szCs w:val="24"/>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cs="宋体"/>
          <w:sz w:val="24"/>
          <w:szCs w:val="24"/>
        </w:rPr>
      </w:pPr>
      <w:r>
        <w:rPr>
          <w:rFonts w:hint="eastAsia" w:ascii="宋体" w:hAnsi="宋体" w:cs="宋体"/>
          <w:sz w:val="24"/>
          <w:szCs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4" w:leftChars="7" w:firstLine="480" w:firstLineChars="200"/>
        <w:rPr>
          <w:rFonts w:ascii="宋体" w:hAnsi="宋体" w:cs="宋体"/>
          <w:sz w:val="24"/>
          <w:szCs w:val="24"/>
        </w:rPr>
      </w:pPr>
      <w:r>
        <w:rPr>
          <w:rFonts w:hint="eastAsia" w:ascii="宋体" w:hAnsi="宋体" w:cs="宋体"/>
          <w:sz w:val="24"/>
          <w:szCs w:val="24"/>
        </w:rPr>
        <w:t>（三）甲方及其工作人员不得要求或者接受乙方为其住房装修、婚丧嫁娶活动、配偶子女工作安排以及出国出境、旅游等提供方便等。</w:t>
      </w:r>
    </w:p>
    <w:p>
      <w:pPr>
        <w:spacing w:line="360" w:lineRule="auto"/>
        <w:ind w:left="14" w:leftChars="7" w:firstLine="480" w:firstLineChars="200"/>
        <w:rPr>
          <w:rFonts w:ascii="宋体" w:hAnsi="宋体" w:cs="宋体"/>
          <w:sz w:val="24"/>
          <w:szCs w:val="24"/>
        </w:rPr>
      </w:pPr>
      <w:r>
        <w:rPr>
          <w:rFonts w:hint="eastAsia" w:ascii="宋体" w:hAnsi="宋体" w:cs="宋体"/>
          <w:sz w:val="24"/>
          <w:szCs w:val="24"/>
        </w:rPr>
        <w:t>（四）甲方工作人员不得在乙方或与乙方有股权关联的企业兼职，不得向乙方介绍家属或者亲友从事与甲方业务有关的经济活动。</w:t>
      </w:r>
    </w:p>
    <w:p>
      <w:pPr>
        <w:spacing w:line="360" w:lineRule="auto"/>
        <w:ind w:left="14" w:leftChars="7" w:firstLine="480" w:firstLineChars="200"/>
        <w:rPr>
          <w:rFonts w:ascii="宋体" w:hAnsi="宋体" w:cs="宋体"/>
          <w:sz w:val="24"/>
          <w:szCs w:val="24"/>
        </w:rPr>
      </w:pPr>
      <w:r>
        <w:rPr>
          <w:rFonts w:hint="eastAsia" w:ascii="宋体" w:hAnsi="宋体" w:cs="宋体"/>
          <w:sz w:val="24"/>
          <w:szCs w:val="24"/>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spacing w:line="360" w:lineRule="auto"/>
        <w:ind w:left="14" w:leftChars="7" w:firstLine="480" w:firstLineChars="200"/>
        <w:rPr>
          <w:rFonts w:ascii="宋体" w:hAnsi="宋体" w:cs="宋体"/>
          <w:sz w:val="24"/>
          <w:szCs w:val="24"/>
        </w:rPr>
      </w:pPr>
      <w:r>
        <w:rPr>
          <w:rFonts w:hint="eastAsia" w:ascii="宋体" w:hAnsi="宋体" w:cs="宋体"/>
          <w:sz w:val="24"/>
          <w:szCs w:val="24"/>
        </w:rPr>
        <w:t>（六）甲方工作人员不得利用职务之便收受乙方以回扣、手续费、加班费、咨询费、劳务费、协调费、辛苦费等各种名义给予或赠送的钱物。</w:t>
      </w:r>
    </w:p>
    <w:p>
      <w:pPr>
        <w:spacing w:line="360" w:lineRule="auto"/>
        <w:ind w:left="14" w:leftChars="7" w:firstLine="480" w:firstLineChars="200"/>
        <w:rPr>
          <w:rFonts w:ascii="宋体" w:hAnsi="宋体" w:cs="宋体"/>
          <w:sz w:val="24"/>
          <w:szCs w:val="24"/>
        </w:rPr>
      </w:pPr>
      <w:r>
        <w:rPr>
          <w:rFonts w:hint="eastAsia" w:ascii="宋体" w:hAnsi="宋体" w:cs="宋体"/>
          <w:sz w:val="24"/>
          <w:szCs w:val="24"/>
        </w:rPr>
        <w:t>（七）甲方工作人员不得接受乙方给予或赠送的干股或红利。</w:t>
      </w:r>
    </w:p>
    <w:p>
      <w:pPr>
        <w:spacing w:line="360" w:lineRule="auto"/>
        <w:ind w:firstLine="480" w:firstLineChars="200"/>
        <w:rPr>
          <w:rFonts w:ascii="宋体" w:hAnsi="宋体" w:cs="宋体"/>
          <w:sz w:val="24"/>
          <w:szCs w:val="24"/>
        </w:rPr>
      </w:pPr>
      <w:r>
        <w:rPr>
          <w:rFonts w:hint="eastAsia" w:ascii="宋体" w:hAnsi="宋体" w:cs="宋体"/>
          <w:sz w:val="24"/>
          <w:szCs w:val="24"/>
        </w:rPr>
        <w:t>第三条乙方的义务</w:t>
      </w:r>
    </w:p>
    <w:p>
      <w:pPr>
        <w:spacing w:line="360" w:lineRule="auto"/>
        <w:ind w:firstLine="480" w:firstLineChars="200"/>
        <w:rPr>
          <w:rFonts w:ascii="宋体" w:hAnsi="宋体" w:cs="宋体"/>
          <w:sz w:val="24"/>
          <w:szCs w:val="24"/>
        </w:rPr>
      </w:pPr>
      <w:r>
        <w:rPr>
          <w:rFonts w:hint="eastAsia" w:ascii="宋体" w:hAnsi="宋体" w:cs="宋体"/>
          <w:sz w:val="24"/>
          <w:szCs w:val="24"/>
        </w:rPr>
        <w:t>（一）乙方不得以任何理由向甲方及其工作人员行贿或馈赠礼金、有价证券、贵重礼品。</w:t>
      </w:r>
    </w:p>
    <w:p>
      <w:pPr>
        <w:spacing w:line="360" w:lineRule="auto"/>
        <w:ind w:firstLine="480" w:firstLineChars="200"/>
        <w:rPr>
          <w:rFonts w:ascii="宋体" w:hAnsi="宋体" w:cs="宋体"/>
          <w:sz w:val="24"/>
          <w:szCs w:val="24"/>
        </w:rPr>
      </w:pPr>
      <w:r>
        <w:rPr>
          <w:rFonts w:hint="eastAsia" w:ascii="宋体" w:hAnsi="宋体" w:cs="宋体"/>
          <w:sz w:val="24"/>
          <w:szCs w:val="24"/>
        </w:rPr>
        <w:t>（二)乙方不得以任何名义为甲方及其工作人员报销应由甲方单位或个人支付的任何费用。</w:t>
      </w:r>
    </w:p>
    <w:p>
      <w:pPr>
        <w:spacing w:line="360" w:lineRule="auto"/>
        <w:ind w:left="24" w:leftChars="12" w:firstLine="480" w:firstLineChars="200"/>
        <w:rPr>
          <w:rFonts w:ascii="宋体" w:hAnsi="宋体" w:cs="宋体"/>
          <w:sz w:val="24"/>
          <w:szCs w:val="24"/>
        </w:rPr>
      </w:pPr>
      <w:r>
        <w:rPr>
          <w:rFonts w:hint="eastAsia" w:ascii="宋体" w:hAnsi="宋体" w:cs="宋体"/>
          <w:sz w:val="24"/>
          <w:szCs w:val="24"/>
        </w:rPr>
        <w:t>（三）乙方不得以任何理由安排甲方工作人员参加可能影响相关业务公开、公正、公平性的宴请及娱乐活动。</w:t>
      </w:r>
    </w:p>
    <w:p>
      <w:pPr>
        <w:pStyle w:val="7"/>
        <w:ind w:left="400" w:leftChars="0"/>
        <w:rPr>
          <w:rFonts w:ascii="宋体" w:hAnsi="宋体" w:cs="宋体"/>
          <w:sz w:val="24"/>
          <w:szCs w:val="24"/>
        </w:rPr>
      </w:pPr>
      <w:r>
        <w:rPr>
          <w:rFonts w:hint="eastAsia" w:ascii="宋体" w:hAnsi="宋体" w:cs="宋体"/>
          <w:sz w:val="24"/>
          <w:szCs w:val="24"/>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cs="宋体"/>
          <w:sz w:val="24"/>
          <w:szCs w:val="24"/>
        </w:rPr>
      </w:pPr>
      <w:r>
        <w:rPr>
          <w:rFonts w:hint="eastAsia" w:ascii="宋体" w:hAnsi="宋体" w:cs="宋体"/>
          <w:sz w:val="24"/>
          <w:szCs w:val="24"/>
        </w:rPr>
        <w:t>（五）乙方不得擅自与甲方工作人员就合同中的质量、数量、价格、工程量、验收等条款进行私下商谈或者达成默契。</w:t>
      </w:r>
    </w:p>
    <w:p>
      <w:pPr>
        <w:spacing w:line="360" w:lineRule="auto"/>
        <w:ind w:firstLine="480" w:firstLineChars="200"/>
        <w:rPr>
          <w:rFonts w:ascii="宋体" w:hAnsi="宋体" w:cs="宋体"/>
          <w:sz w:val="24"/>
          <w:szCs w:val="24"/>
        </w:rPr>
      </w:pPr>
      <w:r>
        <w:rPr>
          <w:rFonts w:hint="eastAsia" w:ascii="宋体" w:hAnsi="宋体" w:cs="宋体"/>
          <w:sz w:val="24"/>
          <w:szCs w:val="24"/>
        </w:rPr>
        <w:t>（六）乙方不得以回扣、手续费、加班费、咨询费、劳务费、协调费、辛苦费等各种名义向甲方工作人员给予或赠送钱物。</w:t>
      </w:r>
    </w:p>
    <w:p>
      <w:pPr>
        <w:spacing w:line="360" w:lineRule="auto"/>
        <w:ind w:firstLine="480" w:firstLineChars="200"/>
        <w:rPr>
          <w:rFonts w:ascii="宋体" w:hAnsi="宋体" w:cs="宋体"/>
          <w:sz w:val="24"/>
          <w:szCs w:val="24"/>
        </w:rPr>
      </w:pPr>
      <w:r>
        <w:rPr>
          <w:rFonts w:hint="eastAsia" w:ascii="宋体" w:hAnsi="宋体" w:cs="宋体"/>
          <w:sz w:val="24"/>
          <w:szCs w:val="24"/>
        </w:rPr>
        <w:t>（七）乙方不得向甲方工作人员提供干股或红利。</w:t>
      </w:r>
    </w:p>
    <w:p>
      <w:pPr>
        <w:spacing w:line="360" w:lineRule="auto"/>
        <w:ind w:firstLine="480" w:firstLineChars="200"/>
        <w:rPr>
          <w:rFonts w:ascii="宋体" w:hAnsi="宋体" w:cs="宋体"/>
          <w:sz w:val="24"/>
          <w:szCs w:val="24"/>
        </w:rPr>
      </w:pPr>
      <w:r>
        <w:rPr>
          <w:rFonts w:hint="eastAsia" w:ascii="宋体" w:hAnsi="宋体" w:cs="宋体"/>
          <w:sz w:val="24"/>
          <w:szCs w:val="24"/>
        </w:rPr>
        <w:t>第四条违约责任</w:t>
      </w:r>
    </w:p>
    <w:p>
      <w:pPr>
        <w:spacing w:line="360" w:lineRule="auto"/>
        <w:ind w:firstLine="480" w:firstLineChars="200"/>
        <w:rPr>
          <w:rFonts w:ascii="宋体" w:hAnsi="宋体" w:cs="宋体"/>
          <w:sz w:val="24"/>
          <w:szCs w:val="24"/>
        </w:rPr>
      </w:pPr>
      <w:r>
        <w:rPr>
          <w:rFonts w:hint="eastAsia" w:ascii="宋体" w:hAnsi="宋体" w:cs="宋体"/>
          <w:sz w:val="24"/>
          <w:szCs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cs="宋体"/>
          <w:sz w:val="24"/>
          <w:szCs w:val="24"/>
        </w:rPr>
      </w:pPr>
      <w:r>
        <w:rPr>
          <w:rFonts w:hint="eastAsia" w:ascii="宋体" w:hAnsi="宋体" w:cs="宋体"/>
          <w:sz w:val="24"/>
          <w:szCs w:val="24"/>
        </w:rPr>
        <w:t>甲方举报投诉联系部门：广州市净水有限公司纪检室，联系电话： 020-38890265 。</w:t>
      </w:r>
    </w:p>
    <w:p>
      <w:pPr>
        <w:spacing w:line="360" w:lineRule="auto"/>
        <w:ind w:firstLine="480" w:firstLineChars="200"/>
        <w:rPr>
          <w:rFonts w:ascii="宋体" w:hAnsi="宋体" w:cs="宋体"/>
          <w:sz w:val="24"/>
          <w:szCs w:val="24"/>
        </w:rPr>
      </w:pPr>
      <w:r>
        <w:rPr>
          <w:rFonts w:hint="eastAsia" w:ascii="宋体" w:hAnsi="宋体" w:cs="宋体"/>
          <w:sz w:val="24"/>
          <w:szCs w:val="24"/>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cs="宋体"/>
          <w:sz w:val="24"/>
          <w:szCs w:val="24"/>
        </w:rPr>
      </w:pPr>
      <w:r>
        <w:rPr>
          <w:rFonts w:hint="eastAsia" w:ascii="宋体" w:hAnsi="宋体" w:cs="宋体"/>
          <w:sz w:val="24"/>
          <w:szCs w:val="24"/>
        </w:rPr>
        <w:t>1、扣除乙方全部履约保证金；</w:t>
      </w:r>
    </w:p>
    <w:p>
      <w:pPr>
        <w:spacing w:line="360" w:lineRule="auto"/>
        <w:ind w:firstLine="480" w:firstLineChars="200"/>
        <w:rPr>
          <w:rFonts w:ascii="宋体" w:hAnsi="宋体" w:cs="宋体"/>
          <w:sz w:val="24"/>
          <w:szCs w:val="24"/>
        </w:rPr>
      </w:pPr>
      <w:r>
        <w:rPr>
          <w:rFonts w:hint="eastAsia" w:ascii="宋体" w:hAnsi="宋体" w:cs="宋体"/>
          <w:sz w:val="24"/>
          <w:szCs w:val="24"/>
        </w:rPr>
        <w:t>2、解除主合同；</w:t>
      </w:r>
    </w:p>
    <w:p>
      <w:pPr>
        <w:spacing w:line="360" w:lineRule="auto"/>
        <w:ind w:firstLine="480" w:firstLineChars="200"/>
        <w:rPr>
          <w:rFonts w:ascii="宋体" w:hAnsi="宋体" w:cs="宋体"/>
          <w:sz w:val="24"/>
          <w:szCs w:val="24"/>
        </w:rPr>
      </w:pPr>
      <w:r>
        <w:rPr>
          <w:rFonts w:hint="eastAsia" w:ascii="宋体" w:hAnsi="宋体" w:cs="宋体"/>
          <w:sz w:val="24"/>
          <w:szCs w:val="24"/>
        </w:rPr>
        <w:t>3、追究乙方合同其他违约责任；</w:t>
      </w:r>
    </w:p>
    <w:p>
      <w:pPr>
        <w:spacing w:line="360" w:lineRule="auto"/>
        <w:ind w:firstLine="480" w:firstLineChars="200"/>
        <w:rPr>
          <w:rFonts w:ascii="宋体" w:hAnsi="宋体" w:cs="宋体"/>
          <w:sz w:val="24"/>
          <w:szCs w:val="24"/>
        </w:rPr>
      </w:pPr>
      <w:r>
        <w:rPr>
          <w:rFonts w:hint="eastAsia" w:ascii="宋体" w:hAnsi="宋体" w:cs="宋体"/>
          <w:sz w:val="24"/>
          <w:szCs w:val="24"/>
        </w:rPr>
        <w:t>4、根据甲方及其上级单位、主管部门的有关规定，对乙方违反廉洁协议的行为限制其参与招投标活动的资格。</w:t>
      </w:r>
    </w:p>
    <w:p>
      <w:pPr>
        <w:spacing w:line="360" w:lineRule="auto"/>
        <w:ind w:firstLine="480" w:firstLineChars="200"/>
        <w:rPr>
          <w:rFonts w:ascii="宋体" w:hAnsi="宋体" w:cs="宋体"/>
          <w:sz w:val="24"/>
          <w:szCs w:val="24"/>
        </w:rPr>
      </w:pPr>
      <w:r>
        <w:rPr>
          <w:rFonts w:hint="eastAsia" w:ascii="宋体" w:hAnsi="宋体" w:cs="宋体"/>
          <w:sz w:val="24"/>
          <w:szCs w:val="24"/>
        </w:rPr>
        <w:t>乙方无条件接受甲方处理意见并承担给甲方造成的损失，全额返还用不正当手段获取的非法所得，并承担相应的法律责任。</w:t>
      </w:r>
    </w:p>
    <w:p>
      <w:pPr>
        <w:rPr>
          <w:rFonts w:ascii="宋体" w:hAnsi="宋体" w:cs="宋体"/>
          <w:sz w:val="24"/>
          <w:szCs w:val="24"/>
        </w:rPr>
      </w:pPr>
      <w:r>
        <w:rPr>
          <w:rFonts w:hint="eastAsia" w:ascii="宋体" w:hAnsi="宋体" w:cs="宋体"/>
          <w:sz w:val="24"/>
          <w:szCs w:val="24"/>
        </w:rPr>
        <w:t xml:space="preserve">第五条 本协议执行情况，接受有管辖权的纪检、监察部门的监督，双方应予以配合检查调查。 </w:t>
      </w:r>
    </w:p>
    <w:p>
      <w:pPr>
        <w:spacing w:line="360" w:lineRule="auto"/>
        <w:ind w:firstLine="480" w:firstLineChars="200"/>
        <w:rPr>
          <w:rFonts w:ascii="宋体" w:hAnsi="宋体" w:cs="宋体"/>
          <w:sz w:val="24"/>
          <w:szCs w:val="24"/>
        </w:rPr>
      </w:pPr>
      <w:r>
        <w:rPr>
          <w:rFonts w:hint="eastAsia" w:ascii="宋体" w:hAnsi="宋体" w:cs="宋体"/>
          <w:sz w:val="24"/>
          <w:szCs w:val="24"/>
        </w:rPr>
        <w:t>第六条本协议作为（合同名称）+（合同编号）合同的附件，并具有同等的法律效力，本协议自双方签字盖章之日起生效，与主合同同时终止。</w:t>
      </w:r>
    </w:p>
    <w:p>
      <w:pPr>
        <w:spacing w:line="360" w:lineRule="auto"/>
        <w:ind w:firstLine="480" w:firstLineChars="200"/>
        <w:rPr>
          <w:rFonts w:ascii="宋体" w:hAnsi="宋体" w:cs="宋体"/>
          <w:sz w:val="24"/>
          <w:szCs w:val="24"/>
        </w:rPr>
      </w:pPr>
      <w:r>
        <w:rPr>
          <w:rFonts w:hint="eastAsia" w:ascii="宋体" w:hAnsi="宋体" w:cs="宋体"/>
          <w:sz w:val="24"/>
          <w:szCs w:val="24"/>
        </w:rPr>
        <w:t>第七条本协议份数与主合同一致。</w:t>
      </w:r>
    </w:p>
    <w:p>
      <w:pPr>
        <w:spacing w:line="360" w:lineRule="auto"/>
        <w:ind w:firstLine="480" w:firstLineChars="200"/>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br w:type="textWrapping"/>
      </w:r>
      <w:r>
        <w:rPr>
          <w:rFonts w:hint="eastAsia" w:ascii="宋体" w:hAnsi="宋体" w:cs="宋体"/>
          <w:sz w:val="24"/>
          <w:szCs w:val="24"/>
        </w:rPr>
        <w:t>甲方（盖章）：                     乙方（盖章）：</w:t>
      </w:r>
    </w:p>
    <w:p>
      <w:pPr>
        <w:pStyle w:val="25"/>
        <w:tabs>
          <w:tab w:val="left" w:pos="5100"/>
        </w:tabs>
        <w:spacing w:line="360" w:lineRule="auto"/>
        <w:ind w:left="7200" w:firstLine="0" w:firstLineChars="0"/>
        <w:jc w:val="left"/>
        <w:rPr>
          <w:rFonts w:ascii="宋体" w:hAnsi="宋体" w:cs="宋体"/>
          <w:sz w:val="24"/>
          <w:szCs w:val="24"/>
        </w:rPr>
      </w:pPr>
    </w:p>
    <w:p>
      <w:pPr>
        <w:tabs>
          <w:tab w:val="left" w:pos="5100"/>
        </w:tabs>
        <w:spacing w:line="360" w:lineRule="auto"/>
        <w:ind w:left="7200" w:hanging="7200" w:hangingChars="3000"/>
        <w:rPr>
          <w:rFonts w:ascii="宋体" w:hAnsi="宋体" w:cs="宋体"/>
          <w:sz w:val="24"/>
          <w:szCs w:val="24"/>
        </w:rPr>
      </w:pPr>
      <w:r>
        <w:rPr>
          <w:rFonts w:hint="eastAsia" w:ascii="宋体" w:hAnsi="宋体" w:cs="宋体"/>
          <w:sz w:val="24"/>
          <w:szCs w:val="24"/>
        </w:rPr>
        <w:t>签约代表：                         签约代表：</w:t>
      </w:r>
    </w:p>
    <w:p>
      <w:pPr>
        <w:tabs>
          <w:tab w:val="left" w:pos="4170"/>
        </w:tabs>
        <w:spacing w:line="360" w:lineRule="auto"/>
        <w:rPr>
          <w:rFonts w:ascii="宋体" w:hAnsi="宋体" w:cs="宋体"/>
          <w:sz w:val="24"/>
          <w:szCs w:val="24"/>
        </w:rPr>
      </w:pPr>
      <w:r>
        <w:rPr>
          <w:rFonts w:hint="eastAsia" w:ascii="宋体" w:hAnsi="宋体" w:cs="宋体"/>
          <w:sz w:val="24"/>
          <w:szCs w:val="24"/>
        </w:rPr>
        <w:t>日期:    年  月  日</w:t>
      </w:r>
      <w:r>
        <w:rPr>
          <w:rFonts w:hint="eastAsia" w:ascii="宋体" w:hAnsi="宋体" w:cs="宋体"/>
          <w:sz w:val="24"/>
          <w:szCs w:val="24"/>
        </w:rPr>
        <w:tab/>
      </w:r>
      <w:r>
        <w:rPr>
          <w:rFonts w:hint="eastAsia" w:ascii="宋体" w:hAnsi="宋体" w:cs="宋体"/>
          <w:sz w:val="24"/>
          <w:szCs w:val="24"/>
        </w:rPr>
        <w:t>日期：  年  月  日</w:t>
      </w:r>
    </w:p>
    <w:p>
      <w:pPr>
        <w:pStyle w:val="26"/>
        <w:rPr>
          <w:rFonts w:ascii="宋体" w:hAnsi="宋体" w:eastAsia="宋体" w:cs="宋体"/>
          <w:sz w:val="24"/>
          <w:szCs w:val="24"/>
        </w:rPr>
      </w:pPr>
    </w:p>
    <w:p>
      <w:r>
        <w:t xml:space="preserve"> </w:t>
      </w:r>
    </w:p>
    <w:p>
      <w:r>
        <w:br w:type="page"/>
      </w:r>
    </w:p>
    <w:p>
      <w:pPr>
        <w:pStyle w:val="3"/>
        <w:jc w:val="left"/>
        <w:rPr>
          <w:rFonts w:ascii="黑体" w:hAnsi="黑体" w:eastAsia="黑体" w:cs="黑体"/>
          <w:b w:val="0"/>
          <w:kern w:val="0"/>
          <w:sz w:val="28"/>
          <w:szCs w:val="24"/>
        </w:rPr>
      </w:pPr>
      <w:r>
        <w:rPr>
          <w:rFonts w:hint="eastAsia" w:ascii="黑体" w:hAnsi="黑体" w:eastAsia="黑体" w:cs="黑体"/>
          <w:b w:val="0"/>
          <w:kern w:val="0"/>
          <w:sz w:val="28"/>
          <w:szCs w:val="24"/>
        </w:rPr>
        <w:t>附件4</w:t>
      </w:r>
    </w:p>
    <w:p>
      <w:pPr>
        <w:jc w:val="center"/>
        <w:rPr>
          <w:rFonts w:ascii="宋体" w:hAnsi="宋体" w:cs="宋体"/>
          <w:b/>
          <w:sz w:val="24"/>
        </w:rPr>
      </w:pPr>
      <w:r>
        <w:rPr>
          <w:rFonts w:hint="eastAsia" w:ascii="宋体" w:hAnsi="宋体" w:cs="宋体"/>
          <w:b/>
          <w:sz w:val="24"/>
        </w:rPr>
        <w:t>履约保函模板</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（受益人）</w:t>
      </w:r>
      <w:r>
        <w:rPr>
          <w:rFonts w:hint="eastAsia" w:ascii="宋体" w:hAnsi="宋体" w:cs="宋体"/>
          <w:sz w:val="24"/>
        </w:rPr>
        <w:br w:type="textWrapping"/>
      </w:r>
    </w:p>
    <w:p>
      <w:pPr>
        <w:spacing w:line="360" w:lineRule="auto"/>
        <w:ind w:firstLine="420"/>
        <w:rPr>
          <w:rFonts w:ascii="宋体" w:hAnsi="宋体" w:cs="宋体"/>
          <w:sz w:val="24"/>
        </w:rPr>
      </w:pPr>
      <w:r>
        <w:rPr>
          <w:rFonts w:hint="eastAsia" w:ascii="宋体" w:hAnsi="宋体" w:cs="宋体"/>
          <w:sz w:val="24"/>
        </w:rPr>
        <w:t>鉴于</w:t>
      </w:r>
      <w:r>
        <w:rPr>
          <w:rFonts w:hint="eastAsia" w:ascii="宋体" w:hAnsi="宋体" w:cs="宋体"/>
          <w:sz w:val="24"/>
          <w:u w:val="single"/>
        </w:rPr>
        <w:t xml:space="preserve">           </w:t>
      </w:r>
      <w:r>
        <w:rPr>
          <w:rFonts w:hint="eastAsia" w:ascii="宋体" w:hAnsi="宋体" w:cs="宋体"/>
          <w:sz w:val="24"/>
        </w:rPr>
        <w:t>（以下简称“委托人”）与贵方于</w:t>
      </w:r>
      <w:r>
        <w:rPr>
          <w:rFonts w:hint="eastAsia" w:ascii="宋体" w:hAnsi="宋体" w:cs="宋体"/>
          <w:sz w:val="24"/>
          <w:u w:val="single"/>
        </w:rPr>
        <w:t xml:space="preserve">   年  月  日</w:t>
      </w:r>
      <w:r>
        <w:rPr>
          <w:rFonts w:hint="eastAsia" w:ascii="宋体" w:hAnsi="宋体" w:cs="宋体"/>
          <w:sz w:val="24"/>
        </w:rPr>
        <w:t>签订了</w:t>
      </w:r>
      <w:r>
        <w:rPr>
          <w:rFonts w:hint="eastAsia" w:ascii="宋体" w:hAnsi="宋体" w:cs="宋体"/>
          <w:sz w:val="24"/>
          <w:u w:val="single"/>
        </w:rPr>
        <w:t xml:space="preserve">                     </w:t>
      </w:r>
      <w:r>
        <w:rPr>
          <w:rFonts w:hint="eastAsia" w:ascii="宋体" w:hAnsi="宋体" w:cs="宋体"/>
          <w:sz w:val="24"/>
        </w:rPr>
        <w:t>（以下简称“合同”），我行同意为委托人出具履约保函，作为委托人履行合同义务的担保，以使你方得到履约保函的保障。本保函为不可撤销，见索即付的独立保函。</w:t>
      </w:r>
    </w:p>
    <w:p>
      <w:pPr>
        <w:spacing w:line="360" w:lineRule="auto"/>
        <w:ind w:firstLine="420"/>
        <w:rPr>
          <w:rFonts w:ascii="宋体" w:hAnsi="宋体" w:cs="宋体"/>
          <w:sz w:val="24"/>
        </w:rPr>
      </w:pPr>
      <w:r>
        <w:rPr>
          <w:rFonts w:hint="eastAsia" w:ascii="宋体" w:hAnsi="宋体" w:cs="宋体"/>
          <w:sz w:val="24"/>
        </w:rPr>
        <w:t>一、我行保证在收到贵单位于保函有效期内送达的依本保函约定的索赔申请后，在</w:t>
      </w:r>
      <w:r>
        <w:rPr>
          <w:rFonts w:hint="eastAsia" w:ascii="宋体" w:hAnsi="宋体" w:cs="宋体"/>
          <w:sz w:val="24"/>
          <w:u w:val="single"/>
        </w:rPr>
        <w:t xml:space="preserve">  </w:t>
      </w:r>
      <w:r>
        <w:rPr>
          <w:rFonts w:hint="eastAsia" w:ascii="宋体" w:hAnsi="宋体" w:cs="宋体"/>
          <w:sz w:val="24"/>
        </w:rPr>
        <w:t>个工作日内无条件和不可改变地向贵单位支付最高金额不超过人民币元</w:t>
      </w:r>
      <w:r>
        <w:rPr>
          <w:rFonts w:hint="eastAsia" w:ascii="宋体" w:hAnsi="宋体" w:cs="宋体"/>
          <w:sz w:val="24"/>
          <w:u w:val="single"/>
        </w:rPr>
        <w:t xml:space="preserve">         </w:t>
      </w:r>
      <w:r>
        <w:rPr>
          <w:rFonts w:hint="eastAsia" w:ascii="宋体" w:hAnsi="宋体" w:cs="宋体"/>
          <w:sz w:val="24"/>
        </w:rPr>
        <w:t>（大写：</w:t>
      </w:r>
      <w:r>
        <w:rPr>
          <w:rFonts w:hint="eastAsia" w:ascii="宋体" w:hAnsi="宋体" w:cs="宋体"/>
          <w:sz w:val="24"/>
          <w:u w:val="single"/>
        </w:rPr>
        <w:t xml:space="preserve">            </w:t>
      </w:r>
      <w:r>
        <w:rPr>
          <w:rFonts w:hint="eastAsia" w:ascii="宋体" w:hAnsi="宋体" w:cs="宋体"/>
          <w:sz w:val="24"/>
        </w:rPr>
        <w:t xml:space="preserve"> ）的履约保证金，并放弃向你方提出任何异议和追索的权利。</w:t>
      </w:r>
    </w:p>
    <w:p>
      <w:pPr>
        <w:spacing w:line="360" w:lineRule="auto"/>
        <w:ind w:firstLine="420"/>
        <w:rPr>
          <w:rFonts w:ascii="宋体" w:hAnsi="宋体" w:cs="宋体"/>
          <w:sz w:val="24"/>
        </w:rPr>
      </w:pPr>
      <w:r>
        <w:rPr>
          <w:rFonts w:hint="eastAsia" w:ascii="宋体" w:hAnsi="宋体" w:cs="宋体"/>
          <w:sz w:val="24"/>
        </w:rPr>
        <w:t>二、贵单位的索赔申请应符合下述条件：</w:t>
      </w:r>
    </w:p>
    <w:p>
      <w:pPr>
        <w:spacing w:line="360" w:lineRule="auto"/>
        <w:ind w:firstLine="420"/>
        <w:rPr>
          <w:rFonts w:ascii="宋体" w:hAnsi="宋体" w:cs="宋体"/>
          <w:sz w:val="24"/>
        </w:rPr>
      </w:pPr>
      <w:r>
        <w:rPr>
          <w:rFonts w:hint="eastAsia" w:ascii="宋体" w:hAnsi="宋体" w:cs="宋体"/>
          <w:sz w:val="24"/>
        </w:rPr>
        <w:t>（一）贵单位法定代表人或其授权代表签字并加盖单位公章；</w:t>
      </w:r>
    </w:p>
    <w:p>
      <w:pPr>
        <w:spacing w:line="360" w:lineRule="auto"/>
        <w:ind w:firstLine="420"/>
        <w:rPr>
          <w:rFonts w:ascii="宋体" w:hAnsi="宋体" w:cs="宋体"/>
          <w:sz w:val="24"/>
        </w:rPr>
      </w:pPr>
      <w:r>
        <w:rPr>
          <w:rFonts w:hint="eastAsia" w:ascii="宋体" w:hAnsi="宋体" w:cs="宋体"/>
          <w:sz w:val="24"/>
        </w:rPr>
        <w:t>（二）在保函有效期内送达我行；</w:t>
      </w:r>
    </w:p>
    <w:p>
      <w:pPr>
        <w:spacing w:line="360" w:lineRule="auto"/>
        <w:ind w:firstLine="420"/>
        <w:rPr>
          <w:rFonts w:ascii="宋体" w:hAnsi="宋体" w:cs="宋体"/>
          <w:sz w:val="24"/>
        </w:rPr>
      </w:pPr>
      <w:r>
        <w:rPr>
          <w:rFonts w:hint="eastAsia" w:ascii="宋体" w:hAnsi="宋体" w:cs="宋体"/>
          <w:sz w:val="24"/>
        </w:rPr>
        <w:t>（三）明确的索赔金额（不得超过本保函第一条所列之限额）。</w:t>
      </w:r>
    </w:p>
    <w:p>
      <w:pPr>
        <w:spacing w:line="360" w:lineRule="auto"/>
        <w:ind w:firstLine="420"/>
        <w:rPr>
          <w:rFonts w:ascii="宋体" w:hAnsi="宋体" w:cs="宋体"/>
          <w:sz w:val="24"/>
        </w:rPr>
      </w:pPr>
      <w:r>
        <w:rPr>
          <w:rFonts w:hint="eastAsia" w:ascii="宋体" w:hAnsi="宋体" w:cs="宋体"/>
          <w:sz w:val="24"/>
        </w:rPr>
        <w:t>三、本保函自签发之日起生效，有效期至</w:t>
      </w:r>
      <w:r>
        <w:rPr>
          <w:rFonts w:hint="eastAsia" w:ascii="宋体" w:hAnsi="宋体" w:cs="宋体"/>
          <w:sz w:val="24"/>
          <w:u w:val="single"/>
        </w:rPr>
        <w:t xml:space="preserve">  年  月  日</w:t>
      </w:r>
      <w:r>
        <w:rPr>
          <w:rFonts w:hint="eastAsia" w:ascii="宋体" w:hAnsi="宋体" w:cs="宋体"/>
          <w:sz w:val="24"/>
        </w:rPr>
        <w:t>。本保函于下述任一事项发生之时立即失效，我行在本保函项下的保证义务即刻解除：</w:t>
      </w:r>
    </w:p>
    <w:p>
      <w:pPr>
        <w:spacing w:line="360" w:lineRule="auto"/>
        <w:ind w:firstLine="420"/>
        <w:rPr>
          <w:rFonts w:ascii="宋体" w:hAnsi="宋体" w:cs="宋体"/>
          <w:sz w:val="24"/>
        </w:rPr>
      </w:pPr>
      <w:r>
        <w:rPr>
          <w:rFonts w:hint="eastAsia" w:ascii="宋体" w:hAnsi="宋体" w:cs="宋体"/>
          <w:sz w:val="24"/>
        </w:rPr>
        <w:t>（一）本保函有效期限届满；</w:t>
      </w:r>
    </w:p>
    <w:p>
      <w:pPr>
        <w:spacing w:line="360" w:lineRule="auto"/>
        <w:ind w:firstLine="420"/>
        <w:rPr>
          <w:rFonts w:ascii="宋体" w:hAnsi="宋体" w:cs="宋体"/>
          <w:sz w:val="24"/>
        </w:rPr>
      </w:pPr>
      <w:r>
        <w:rPr>
          <w:rFonts w:hint="eastAsia" w:ascii="宋体" w:hAnsi="宋体" w:cs="宋体"/>
          <w:sz w:val="24"/>
        </w:rPr>
        <w:t>（二）我行保证的义务履行完毕。</w:t>
      </w:r>
    </w:p>
    <w:p>
      <w:pPr>
        <w:spacing w:line="360" w:lineRule="auto"/>
        <w:ind w:firstLine="420"/>
        <w:rPr>
          <w:rFonts w:ascii="宋体" w:hAnsi="宋体" w:cs="宋体"/>
          <w:sz w:val="24"/>
        </w:rPr>
      </w:pPr>
      <w:r>
        <w:rPr>
          <w:rFonts w:hint="eastAsia" w:ascii="宋体" w:hAnsi="宋体" w:cs="宋体"/>
          <w:sz w:val="24"/>
        </w:rPr>
        <w:t>四、我方受本保函制约的责任是延续的、独立的和无条件的，上述合同的任何修改、变更、解释、不可执行或委托人在合同项下对你方的任何抗辩都不能削弱或影响我行按本保函应承担的责任。</w:t>
      </w:r>
    </w:p>
    <w:p>
      <w:pPr>
        <w:spacing w:line="360" w:lineRule="auto"/>
        <w:ind w:firstLine="420"/>
        <w:rPr>
          <w:rFonts w:ascii="宋体" w:hAnsi="宋体" w:cs="宋体"/>
          <w:sz w:val="24"/>
        </w:rPr>
      </w:pPr>
      <w:r>
        <w:rPr>
          <w:rFonts w:hint="eastAsia" w:ascii="宋体" w:hAnsi="宋体" w:cs="宋体"/>
          <w:sz w:val="24"/>
        </w:rPr>
        <w:t>五、我行向你方支付索赔金额后，本保函担保金额即按贵方通知的索赔金额予以递减。</w:t>
      </w:r>
    </w:p>
    <w:p>
      <w:pPr>
        <w:spacing w:line="360" w:lineRule="auto"/>
        <w:ind w:firstLine="420"/>
        <w:rPr>
          <w:rFonts w:ascii="宋体" w:hAnsi="宋体" w:cs="宋体"/>
          <w:sz w:val="24"/>
        </w:rPr>
      </w:pPr>
      <w:r>
        <w:rPr>
          <w:rFonts w:hint="eastAsia" w:ascii="宋体" w:hAnsi="宋体" w:cs="宋体"/>
          <w:sz w:val="24"/>
        </w:rPr>
        <w:t xml:space="preserve">六、保函失效后请将保函退回我行注销，无论正本最终退回与否，不影响本保函依上述约定自动失效。  </w:t>
      </w:r>
    </w:p>
    <w:p>
      <w:pPr>
        <w:spacing w:line="360" w:lineRule="auto"/>
        <w:ind w:firstLine="420"/>
        <w:rPr>
          <w:rFonts w:ascii="宋体" w:hAnsi="宋体" w:cs="宋体"/>
          <w:sz w:val="24"/>
        </w:rPr>
      </w:pPr>
    </w:p>
    <w:p>
      <w:pPr>
        <w:spacing w:line="360" w:lineRule="auto"/>
        <w:ind w:firstLine="420"/>
        <w:rPr>
          <w:rFonts w:ascii="宋体" w:hAnsi="宋体" w:cs="宋体"/>
          <w:sz w:val="24"/>
        </w:rPr>
      </w:pPr>
      <w:r>
        <w:rPr>
          <w:rFonts w:hint="eastAsia" w:ascii="宋体" w:hAnsi="宋体" w:cs="宋体"/>
          <w:sz w:val="24"/>
        </w:rPr>
        <w:t xml:space="preserve">                                                   落款</w:t>
      </w:r>
    </w:p>
    <w:p>
      <w:pPr>
        <w:spacing w:line="360" w:lineRule="auto"/>
        <w:ind w:firstLine="420"/>
        <w:rPr>
          <w:rFonts w:ascii="宋体" w:hAnsi="宋体" w:cs="宋体"/>
          <w:sz w:val="24"/>
        </w:rPr>
      </w:pPr>
    </w:p>
    <w:p>
      <w:pPr>
        <w:spacing w:line="360" w:lineRule="auto"/>
        <w:ind w:firstLine="645"/>
        <w:rPr>
          <w:rFonts w:ascii="宋体" w:hAnsi="宋体" w:cs="宋体"/>
          <w:sz w:val="24"/>
        </w:rPr>
      </w:pPr>
      <w:r>
        <w:rPr>
          <w:rFonts w:hint="eastAsia" w:ascii="宋体" w:hAnsi="宋体" w:cs="宋体"/>
          <w:sz w:val="24"/>
        </w:rPr>
        <w:t>保函说明：</w:t>
      </w:r>
    </w:p>
    <w:p>
      <w:pPr>
        <w:spacing w:line="360" w:lineRule="auto"/>
        <w:ind w:firstLine="645"/>
        <w:rPr>
          <w:rFonts w:ascii="宋体" w:hAnsi="宋体" w:cs="宋体"/>
          <w:sz w:val="24"/>
        </w:rPr>
      </w:pPr>
      <w:r>
        <w:rPr>
          <w:rFonts w:hint="eastAsia" w:ascii="宋体" w:hAnsi="宋体" w:cs="宋体"/>
          <w:sz w:val="24"/>
        </w:rPr>
        <w:t>保函不得有下列或类似含义的表述：</w:t>
      </w:r>
    </w:p>
    <w:p>
      <w:pPr>
        <w:spacing w:line="360" w:lineRule="auto"/>
        <w:ind w:firstLine="645"/>
        <w:rPr>
          <w:rFonts w:ascii="宋体" w:hAnsi="宋体" w:cs="宋体"/>
          <w:sz w:val="24"/>
        </w:rPr>
      </w:pPr>
      <w:r>
        <w:rPr>
          <w:rFonts w:hint="eastAsia" w:ascii="宋体" w:hAnsi="宋体" w:cs="宋体"/>
          <w:sz w:val="24"/>
        </w:rPr>
        <w:t>1.银行承担的为连带责任保证、一般保证。</w:t>
      </w:r>
    </w:p>
    <w:p>
      <w:pPr>
        <w:spacing w:line="360" w:lineRule="auto"/>
        <w:ind w:firstLine="645"/>
        <w:rPr>
          <w:rFonts w:ascii="宋体" w:hAnsi="宋体" w:cs="宋体"/>
          <w:sz w:val="24"/>
        </w:rPr>
      </w:pPr>
      <w:r>
        <w:rPr>
          <w:rFonts w:hint="eastAsia" w:ascii="宋体" w:hAnsi="宋体" w:cs="宋体"/>
          <w:sz w:val="24"/>
        </w:rPr>
        <w:t>2.未经银行书面同意，受益人与申请人修改合同或其项下附件时，银行的保证义务解除。</w:t>
      </w:r>
    </w:p>
    <w:p>
      <w:pPr>
        <w:spacing w:line="360" w:lineRule="auto"/>
        <w:ind w:firstLine="645"/>
        <w:rPr>
          <w:rFonts w:ascii="宋体" w:hAnsi="宋体" w:cs="宋体"/>
          <w:sz w:val="24"/>
        </w:rPr>
      </w:pPr>
      <w:r>
        <w:rPr>
          <w:rFonts w:hint="eastAsia" w:ascii="宋体" w:hAnsi="宋体" w:cs="宋体"/>
          <w:sz w:val="24"/>
        </w:rPr>
        <w:t>3.合同撤销或无效的，保函失效。</w:t>
      </w:r>
    </w:p>
    <w:p>
      <w:pPr>
        <w:spacing w:line="360" w:lineRule="auto"/>
        <w:ind w:firstLine="645"/>
        <w:rPr>
          <w:rFonts w:ascii="宋体" w:hAnsi="宋体" w:cs="宋体"/>
          <w:sz w:val="24"/>
        </w:rPr>
      </w:pPr>
      <w:r>
        <w:rPr>
          <w:rFonts w:hint="eastAsia" w:ascii="宋体" w:hAnsi="宋体" w:cs="宋体"/>
          <w:sz w:val="24"/>
        </w:rPr>
        <w:t>4.申请人对受益人的抗辩，银行有权向受益人主张。</w:t>
      </w:r>
    </w:p>
    <w:p>
      <w:pPr>
        <w:spacing w:line="360" w:lineRule="auto"/>
        <w:ind w:firstLine="645"/>
        <w:rPr>
          <w:rFonts w:ascii="宋体" w:hAnsi="宋体" w:cs="宋体"/>
          <w:sz w:val="24"/>
        </w:rPr>
      </w:pPr>
      <w:r>
        <w:rPr>
          <w:rFonts w:hint="eastAsia" w:ascii="宋体" w:hAnsi="宋体" w:cs="宋体"/>
          <w:sz w:val="24"/>
        </w:rPr>
        <w:t>5.受益人请求付款的请款单据包含法院裁判文书、仲裁裁决、第三方单位出具的鉴定书等申请人违约的证明材料。</w:t>
      </w:r>
    </w:p>
    <w:p>
      <w:pPr>
        <w:spacing w:line="360" w:lineRule="auto"/>
        <w:rPr>
          <w:rFonts w:ascii="宋体" w:hAnsi="宋体" w:cs="宋体"/>
          <w:sz w:val="24"/>
        </w:rPr>
      </w:pPr>
    </w:p>
    <w:p/>
    <w:p>
      <w:pPr>
        <w:pStyle w:val="13"/>
        <w:rPr>
          <w:color w:val="auto"/>
        </w:rPr>
      </w:pPr>
    </w:p>
    <w:p>
      <w:pPr>
        <w:rPr>
          <w:rFonts w:ascii="黑体" w:hAnsi="黑体" w:eastAsia="黑体" w:cs="黑体"/>
          <w:sz w:val="28"/>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E0"/>
    <w:rsid w:val="00165FBC"/>
    <w:rsid w:val="00276BF7"/>
    <w:rsid w:val="002A706A"/>
    <w:rsid w:val="00322EE0"/>
    <w:rsid w:val="00590299"/>
    <w:rsid w:val="008369C2"/>
    <w:rsid w:val="008E3FDB"/>
    <w:rsid w:val="009B280B"/>
    <w:rsid w:val="00D36BE5"/>
    <w:rsid w:val="0A5D660A"/>
    <w:rsid w:val="122B7087"/>
    <w:rsid w:val="1514511C"/>
    <w:rsid w:val="17D46DDF"/>
    <w:rsid w:val="1A4D19EA"/>
    <w:rsid w:val="1DC415DC"/>
    <w:rsid w:val="1E5952EE"/>
    <w:rsid w:val="21021D29"/>
    <w:rsid w:val="251829BB"/>
    <w:rsid w:val="265569C0"/>
    <w:rsid w:val="27AD133E"/>
    <w:rsid w:val="2BA63C0B"/>
    <w:rsid w:val="2D727897"/>
    <w:rsid w:val="2EE8624C"/>
    <w:rsid w:val="36E57219"/>
    <w:rsid w:val="3CE25FFE"/>
    <w:rsid w:val="3E8E0789"/>
    <w:rsid w:val="3EC428DF"/>
    <w:rsid w:val="3F593E8C"/>
    <w:rsid w:val="45960D73"/>
    <w:rsid w:val="4FC26026"/>
    <w:rsid w:val="50E76679"/>
    <w:rsid w:val="5BFA74F5"/>
    <w:rsid w:val="5CEB4143"/>
    <w:rsid w:val="615B4FB3"/>
    <w:rsid w:val="6A9F5661"/>
    <w:rsid w:val="6F03323A"/>
    <w:rsid w:val="6FB22467"/>
    <w:rsid w:val="79D034D2"/>
    <w:rsid w:val="7A392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kern w:val="0"/>
      <w:sz w:val="20"/>
      <w:szCs w:val="20"/>
      <w:lang w:val="en-US" w:eastAsia="zh-CN" w:bidi="ar-SA"/>
    </w:rPr>
  </w:style>
  <w:style w:type="paragraph" w:styleId="3">
    <w:name w:val="heading 1"/>
    <w:basedOn w:val="1"/>
    <w:next w:val="1"/>
    <w:link w:val="20"/>
    <w:qFormat/>
    <w:uiPriority w:val="9"/>
    <w:pPr>
      <w:keepNext/>
      <w:keepLines/>
      <w:spacing w:line="360" w:lineRule="auto"/>
      <w:jc w:val="center"/>
      <w:outlineLvl w:val="0"/>
    </w:pPr>
    <w:rPr>
      <w:b/>
      <w:kern w:val="44"/>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4">
    <w:name w:val="annotation text"/>
    <w:basedOn w:val="1"/>
    <w:semiHidden/>
    <w:unhideWhenUsed/>
    <w:qFormat/>
    <w:uiPriority w:val="99"/>
    <w:pPr>
      <w:jc w:val="left"/>
    </w:pPr>
  </w:style>
  <w:style w:type="paragraph" w:styleId="5">
    <w:name w:val="Body Text"/>
    <w:basedOn w:val="1"/>
    <w:link w:val="27"/>
    <w:semiHidden/>
    <w:unhideWhenUsed/>
    <w:qFormat/>
    <w:uiPriority w:val="99"/>
    <w:pPr>
      <w:spacing w:after="120"/>
    </w:pPr>
  </w:style>
  <w:style w:type="paragraph" w:styleId="6">
    <w:name w:val="Body Text Indent"/>
    <w:basedOn w:val="1"/>
    <w:link w:val="21"/>
    <w:semiHidden/>
    <w:unhideWhenUsed/>
    <w:qFormat/>
    <w:uiPriority w:val="99"/>
    <w:pPr>
      <w:spacing w:line="520" w:lineRule="exact"/>
      <w:ind w:firstLine="567"/>
    </w:pPr>
    <w:rPr>
      <w:rFonts w:ascii="宋体"/>
      <w:sz w:val="24"/>
    </w:rPr>
  </w:style>
  <w:style w:type="paragraph" w:styleId="7">
    <w:name w:val="Body Text Indent 2"/>
    <w:basedOn w:val="1"/>
    <w:link w:val="23"/>
    <w:semiHidden/>
    <w:unhideWhenUsed/>
    <w:qFormat/>
    <w:uiPriority w:val="99"/>
    <w:pPr>
      <w:spacing w:after="120" w:line="480" w:lineRule="auto"/>
      <w:ind w:left="420" w:leftChars="200" w:right="60"/>
    </w:pPr>
  </w:style>
  <w:style w:type="paragraph" w:styleId="8">
    <w:name w:val="Balloon Text"/>
    <w:basedOn w:val="1"/>
    <w:link w:val="29"/>
    <w:semiHidden/>
    <w:unhideWhenUsed/>
    <w:qFormat/>
    <w:uiPriority w:val="99"/>
    <w:rPr>
      <w:sz w:val="18"/>
      <w:szCs w:val="18"/>
    </w:rPr>
  </w:style>
  <w:style w:type="paragraph" w:styleId="9">
    <w:name w:val="footer"/>
    <w:basedOn w:val="1"/>
    <w:link w:val="19"/>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10">
    <w:name w:val="header"/>
    <w:basedOn w:val="1"/>
    <w:link w:val="18"/>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11">
    <w:name w:val="Normal (Web)"/>
    <w:basedOn w:val="1"/>
    <w:semiHidden/>
    <w:unhideWhenUsed/>
    <w:qFormat/>
    <w:uiPriority w:val="99"/>
    <w:pPr>
      <w:spacing w:before="60" w:after="60" w:line="330" w:lineRule="atLeast"/>
      <w:ind w:left="60" w:right="60" w:firstLine="420"/>
    </w:pPr>
    <w:rPr>
      <w:rFonts w:ascii="宋体" w:hAnsi="宋体" w:cs="宋体"/>
      <w:szCs w:val="21"/>
    </w:rPr>
  </w:style>
  <w:style w:type="paragraph" w:styleId="12">
    <w:name w:val="Body Text First Indent"/>
    <w:basedOn w:val="5"/>
    <w:link w:val="28"/>
    <w:semiHidden/>
    <w:unhideWhenUsed/>
    <w:qFormat/>
    <w:uiPriority w:val="99"/>
    <w:pPr>
      <w:ind w:firstLine="420" w:firstLineChars="100"/>
    </w:pPr>
  </w:style>
  <w:style w:type="paragraph" w:styleId="13">
    <w:name w:val="Body Text First Indent 2"/>
    <w:basedOn w:val="6"/>
    <w:link w:val="22"/>
    <w:semiHidden/>
    <w:unhideWhenUsed/>
    <w:qFormat/>
    <w:uiPriority w:val="99"/>
    <w:pPr>
      <w:adjustRightInd w:val="0"/>
      <w:spacing w:line="360" w:lineRule="auto"/>
      <w:ind w:firstLine="420"/>
    </w:pPr>
    <w:rPr>
      <w:rFonts w:eastAsia="等线"/>
      <w:color w:val="000000"/>
      <w:szCs w:val="24"/>
    </w:rPr>
  </w:style>
  <w:style w:type="character" w:styleId="16">
    <w:name w:val="Strong"/>
    <w:qFormat/>
    <w:uiPriority w:val="22"/>
    <w:rPr>
      <w:rFonts w:hint="eastAsia" w:ascii="宋体" w:hAnsi="宋体" w:eastAsia="宋体"/>
      <w:b/>
      <w:bCs/>
      <w:kern w:val="2"/>
      <w:sz w:val="24"/>
      <w:szCs w:val="24"/>
      <w:lang w:val="en-US" w:eastAsia="zh-CN" w:bidi="ar-SA"/>
    </w:rPr>
  </w:style>
  <w:style w:type="character" w:styleId="17">
    <w:name w:val="annotation reference"/>
    <w:unhideWhenUsed/>
    <w:qFormat/>
    <w:uiPriority w:val="99"/>
    <w:rPr>
      <w:sz w:val="21"/>
      <w:szCs w:val="21"/>
    </w:rPr>
  </w:style>
  <w:style w:type="character" w:customStyle="1" w:styleId="18">
    <w:name w:val="页眉 字符"/>
    <w:basedOn w:val="15"/>
    <w:link w:val="10"/>
    <w:qFormat/>
    <w:uiPriority w:val="99"/>
    <w:rPr>
      <w:sz w:val="18"/>
      <w:szCs w:val="18"/>
    </w:rPr>
  </w:style>
  <w:style w:type="character" w:customStyle="1" w:styleId="19">
    <w:name w:val="页脚 字符"/>
    <w:basedOn w:val="15"/>
    <w:link w:val="9"/>
    <w:qFormat/>
    <w:uiPriority w:val="99"/>
    <w:rPr>
      <w:sz w:val="18"/>
      <w:szCs w:val="18"/>
    </w:rPr>
  </w:style>
  <w:style w:type="character" w:customStyle="1" w:styleId="20">
    <w:name w:val="标题 1 字符"/>
    <w:basedOn w:val="15"/>
    <w:link w:val="3"/>
    <w:qFormat/>
    <w:uiPriority w:val="9"/>
    <w:rPr>
      <w:rFonts w:ascii="Times New Roman" w:hAnsi="Times New Roman" w:eastAsia="宋体" w:cs="Times New Roman"/>
      <w:b/>
      <w:kern w:val="44"/>
      <w:sz w:val="32"/>
      <w:szCs w:val="20"/>
    </w:rPr>
  </w:style>
  <w:style w:type="character" w:customStyle="1" w:styleId="21">
    <w:name w:val="正文文本缩进 字符"/>
    <w:basedOn w:val="15"/>
    <w:link w:val="6"/>
    <w:semiHidden/>
    <w:qFormat/>
    <w:uiPriority w:val="99"/>
    <w:rPr>
      <w:rFonts w:ascii="宋体" w:hAnsi="Times New Roman" w:eastAsia="宋体" w:cs="Times New Roman"/>
      <w:kern w:val="0"/>
      <w:sz w:val="24"/>
      <w:szCs w:val="20"/>
    </w:rPr>
  </w:style>
  <w:style w:type="character" w:customStyle="1" w:styleId="22">
    <w:name w:val="正文首行缩进 2 字符"/>
    <w:basedOn w:val="21"/>
    <w:link w:val="13"/>
    <w:semiHidden/>
    <w:qFormat/>
    <w:uiPriority w:val="99"/>
    <w:rPr>
      <w:rFonts w:ascii="宋体" w:hAnsi="Times New Roman" w:eastAsia="等线" w:cs="Times New Roman"/>
      <w:color w:val="000000"/>
      <w:kern w:val="0"/>
      <w:sz w:val="24"/>
      <w:szCs w:val="24"/>
    </w:rPr>
  </w:style>
  <w:style w:type="character" w:customStyle="1" w:styleId="23">
    <w:name w:val="正文文本缩进 2 字符"/>
    <w:basedOn w:val="15"/>
    <w:link w:val="7"/>
    <w:semiHidden/>
    <w:qFormat/>
    <w:uiPriority w:val="99"/>
    <w:rPr>
      <w:rFonts w:ascii="Times New Roman" w:hAnsi="Times New Roman" w:eastAsia="宋体" w:cs="Times New Roman"/>
      <w:kern w:val="0"/>
      <w:sz w:val="20"/>
      <w:szCs w:val="20"/>
    </w:rPr>
  </w:style>
  <w:style w:type="paragraph" w:styleId="2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25">
    <w:name w:val="List Paragraph"/>
    <w:basedOn w:val="1"/>
    <w:qFormat/>
    <w:uiPriority w:val="99"/>
    <w:pPr>
      <w:widowControl w:val="0"/>
      <w:ind w:firstLine="420" w:firstLineChars="200"/>
      <w:jc w:val="both"/>
    </w:pPr>
    <w:rPr>
      <w:rFonts w:ascii="Calibri" w:hAnsi="Calibri"/>
      <w:kern w:val="2"/>
      <w:sz w:val="21"/>
      <w:szCs w:val="22"/>
    </w:rPr>
  </w:style>
  <w:style w:type="paragraph" w:customStyle="1" w:styleId="26">
    <w:name w:val="石墨文档正文"/>
    <w:qFormat/>
    <w:uiPriority w:val="0"/>
    <w:rPr>
      <w:rFonts w:ascii="微软雅黑" w:hAnsi="微软雅黑" w:eastAsia="微软雅黑" w:cs="微软雅黑"/>
      <w:kern w:val="0"/>
      <w:sz w:val="22"/>
      <w:szCs w:val="22"/>
      <w:lang w:val="en-US" w:eastAsia="zh-CN" w:bidi="ar-SA"/>
    </w:rPr>
  </w:style>
  <w:style w:type="character" w:customStyle="1" w:styleId="27">
    <w:name w:val="正文文本 字符"/>
    <w:basedOn w:val="15"/>
    <w:link w:val="5"/>
    <w:semiHidden/>
    <w:qFormat/>
    <w:uiPriority w:val="99"/>
    <w:rPr>
      <w:rFonts w:ascii="Times New Roman" w:hAnsi="Times New Roman" w:eastAsia="宋体" w:cs="Times New Roman"/>
      <w:kern w:val="0"/>
      <w:sz w:val="20"/>
      <w:szCs w:val="20"/>
    </w:rPr>
  </w:style>
  <w:style w:type="character" w:customStyle="1" w:styleId="28">
    <w:name w:val="正文首行缩进 字符"/>
    <w:basedOn w:val="27"/>
    <w:link w:val="12"/>
    <w:semiHidden/>
    <w:qFormat/>
    <w:uiPriority w:val="99"/>
    <w:rPr>
      <w:rFonts w:ascii="Times New Roman" w:hAnsi="Times New Roman" w:eastAsia="宋体" w:cs="Times New Roman"/>
      <w:kern w:val="0"/>
      <w:sz w:val="20"/>
      <w:szCs w:val="20"/>
    </w:rPr>
  </w:style>
  <w:style w:type="character" w:customStyle="1" w:styleId="29">
    <w:name w:val="批注框文本 字符"/>
    <w:basedOn w:val="15"/>
    <w:link w:val="8"/>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2543</Words>
  <Characters>14498</Characters>
  <Lines>120</Lines>
  <Paragraphs>34</Paragraphs>
  <TotalTime>12</TotalTime>
  <ScaleCrop>false</ScaleCrop>
  <LinksUpToDate>false</LinksUpToDate>
  <CharactersWithSpaces>17007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2023-02-01T09:10:00Z</dcterms:created>
  <dc:creator>苏丹</dc:creator>
  <cp:lastModifiedBy>杜慧毅</cp:lastModifiedBy>
  <cp:lastPrinted>2023-02-03T09:40:00Z</cp:lastPrinted>
  <dcterms:modified xsi:type="dcterms:W3CDTF">2023-03-06T07:04:53Z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