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7E" w:rsidRPr="00250791" w:rsidRDefault="00691461">
      <w:pPr>
        <w:widowControl/>
        <w:shd w:val="clear" w:color="auto" w:fill="FFFFFF"/>
        <w:spacing w:line="450" w:lineRule="atLeast"/>
        <w:jc w:val="center"/>
        <w:rPr>
          <w:rFonts w:asciiTheme="minorEastAsia" w:hAnsiTheme="minorEastAsia" w:cs="宋体"/>
          <w:b/>
          <w:sz w:val="32"/>
          <w:szCs w:val="32"/>
        </w:rPr>
      </w:pPr>
      <w:r w:rsidRPr="00250791">
        <w:rPr>
          <w:rFonts w:asciiTheme="minorEastAsia" w:hAnsiTheme="minorEastAsia" w:cs="宋体" w:hint="eastAsia"/>
          <w:b/>
          <w:sz w:val="32"/>
          <w:szCs w:val="32"/>
        </w:rPr>
        <w:t>2022年广州医药股份有限公司</w:t>
      </w:r>
    </w:p>
    <w:p w:rsidR="00415D7E" w:rsidRPr="00250791" w:rsidRDefault="00691461">
      <w:pPr>
        <w:widowControl/>
        <w:shd w:val="clear" w:color="auto" w:fill="FFFFFF"/>
        <w:spacing w:line="450" w:lineRule="atLeast"/>
        <w:jc w:val="center"/>
        <w:rPr>
          <w:rFonts w:asciiTheme="minorEastAsia" w:hAnsiTheme="minorEastAsia" w:cs="宋体"/>
          <w:b/>
          <w:sz w:val="32"/>
          <w:szCs w:val="32"/>
        </w:rPr>
      </w:pPr>
      <w:r w:rsidRPr="00250791">
        <w:rPr>
          <w:rFonts w:asciiTheme="minorEastAsia" w:hAnsiTheme="minorEastAsia" w:cs="宋体" w:hint="eastAsia"/>
          <w:b/>
          <w:sz w:val="32"/>
          <w:szCs w:val="32"/>
        </w:rPr>
        <w:t>物流中心中央空调、冷库系统维保服务项目招标公告</w:t>
      </w:r>
    </w:p>
    <w:p w:rsidR="00415D7E" w:rsidRPr="00250791" w:rsidRDefault="00691461">
      <w:pPr>
        <w:widowControl/>
        <w:shd w:val="clear" w:color="auto" w:fill="FFFFFF"/>
        <w:spacing w:line="450" w:lineRule="atLeast"/>
        <w:ind w:firstLineChars="200" w:firstLine="480"/>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广州医药股份有限公司（以下简称“招标人”）就以下招标项目进行公开招标，欢迎符合资格条件的供应商报名。</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b/>
          <w:bCs/>
          <w:color w:val="333333"/>
          <w:kern w:val="0"/>
          <w:sz w:val="24"/>
          <w:szCs w:val="24"/>
        </w:rPr>
        <w:t>一、 招标项目简介</w:t>
      </w:r>
    </w:p>
    <w:p w:rsidR="00415D7E" w:rsidRPr="00250791" w:rsidRDefault="00691461">
      <w:pPr>
        <w:widowControl/>
        <w:shd w:val="clear" w:color="auto" w:fill="FFFFFF"/>
        <w:spacing w:line="450" w:lineRule="atLeast"/>
        <w:ind w:firstLineChars="150" w:firstLine="360"/>
        <w:jc w:val="left"/>
        <w:rPr>
          <w:rFonts w:ascii="宋体" w:eastAsia="宋体" w:hAnsi="宋体" w:cs="宋体"/>
          <w:color w:val="333333"/>
          <w:kern w:val="0"/>
          <w:sz w:val="24"/>
          <w:szCs w:val="24"/>
        </w:rPr>
      </w:pPr>
      <w:r w:rsidRPr="00250791">
        <w:rPr>
          <w:rFonts w:ascii="宋体" w:eastAsia="宋体" w:hAnsi="宋体" w:cs="宋体" w:hint="eastAsia"/>
          <w:color w:val="333333"/>
          <w:kern w:val="0"/>
          <w:sz w:val="24"/>
          <w:szCs w:val="24"/>
        </w:rPr>
        <w:t>（一）项目名称：2022年广州医药股份有限公司物流中心中央空调、冷库系统维保服务项目</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（二）项目编号：GZMPC-2022030301</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（三）最高限价：</w:t>
      </w:r>
      <w:r w:rsidRPr="00250791">
        <w:rPr>
          <w:rFonts w:asciiTheme="minorEastAsia" w:hAnsiTheme="minorEastAsia" w:hint="eastAsia"/>
          <w:sz w:val="24"/>
        </w:rPr>
        <w:t>1,353,041.2</w:t>
      </w:r>
      <w:r w:rsidRPr="00250791">
        <w:rPr>
          <w:rFonts w:ascii="宋体" w:eastAsia="宋体" w:hAnsi="宋体" w:cs="宋体" w:hint="eastAsia"/>
          <w:color w:val="333333"/>
          <w:kern w:val="0"/>
          <w:sz w:val="24"/>
          <w:szCs w:val="24"/>
        </w:rPr>
        <w:t>元</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（四）资金来源：企业自有资金</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（五）项目类别：服务类</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（六）招标内容：招标人在广东省内的物流仓库的中央空调及冷库系统维保服务项目。</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（七）招标方式：公开招标</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（八）实施地点：广东省内主要集中在广州、佛山、清远、深圳、东莞、江门、珠海、汕头、湛江等地。</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（九）工期要求：2022年5月1日-2023年4月30日。</w:t>
      </w:r>
    </w:p>
    <w:p w:rsidR="00415D7E" w:rsidRPr="00250791" w:rsidRDefault="00691461">
      <w:pPr>
        <w:widowControl/>
        <w:shd w:val="clear" w:color="auto" w:fill="FFFFFF"/>
        <w:spacing w:line="450" w:lineRule="atLeast"/>
        <w:ind w:firstLine="435"/>
        <w:jc w:val="left"/>
        <w:rPr>
          <w:rFonts w:ascii="微软雅黑" w:eastAsia="微软雅黑" w:hAnsi="微软雅黑" w:cs="宋体"/>
          <w:b/>
          <w:color w:val="333333"/>
          <w:kern w:val="0"/>
          <w:sz w:val="24"/>
          <w:szCs w:val="24"/>
        </w:rPr>
      </w:pPr>
      <w:r w:rsidRPr="00250791">
        <w:rPr>
          <w:rFonts w:ascii="宋体" w:eastAsia="宋体" w:hAnsi="宋体" w:cs="宋体" w:hint="eastAsia"/>
          <w:b/>
          <w:bCs/>
          <w:color w:val="333333"/>
          <w:kern w:val="0"/>
          <w:sz w:val="24"/>
          <w:szCs w:val="24"/>
        </w:rPr>
        <w:t>二、 </w:t>
      </w:r>
      <w:r w:rsidRPr="00250791">
        <w:rPr>
          <w:rFonts w:asciiTheme="minorEastAsia" w:hAnsiTheme="minorEastAsia" w:cs="宋体" w:hint="eastAsia"/>
          <w:b/>
          <w:sz w:val="24"/>
        </w:rPr>
        <w:t>合格投标人资格要求</w:t>
      </w:r>
    </w:p>
    <w:p w:rsidR="00415D7E" w:rsidRPr="00250791" w:rsidRDefault="00691461">
      <w:pPr>
        <w:tabs>
          <w:tab w:val="left" w:pos="7380"/>
        </w:tabs>
        <w:topLinePunct/>
        <w:spacing w:line="360" w:lineRule="auto"/>
        <w:ind w:firstLineChars="200" w:firstLine="480"/>
        <w:rPr>
          <w:rFonts w:asciiTheme="minorEastAsia" w:hAnsiTheme="minorEastAsia"/>
          <w:sz w:val="24"/>
        </w:rPr>
      </w:pPr>
      <w:r w:rsidRPr="00250791">
        <w:rPr>
          <w:rFonts w:asciiTheme="minorEastAsia" w:hAnsiTheme="minorEastAsia" w:cs="宋体" w:hint="eastAsia"/>
          <w:sz w:val="24"/>
        </w:rPr>
        <w:t>1、</w:t>
      </w:r>
      <w:r w:rsidRPr="00250791">
        <w:rPr>
          <w:rFonts w:asciiTheme="minorEastAsia" w:hAnsiTheme="minorEastAsia" w:hint="eastAsia"/>
          <w:sz w:val="24"/>
        </w:rPr>
        <w:t>投标人必须是独立于发包人的在中华人民共和国境内注册的，具有独立承担民事责任的独立法人。</w:t>
      </w:r>
    </w:p>
    <w:p w:rsidR="00415D7E" w:rsidRPr="00250791" w:rsidRDefault="00691461">
      <w:pPr>
        <w:tabs>
          <w:tab w:val="left" w:pos="7380"/>
        </w:tabs>
        <w:topLinePunct/>
        <w:spacing w:line="360" w:lineRule="auto"/>
        <w:ind w:firstLineChars="200" w:firstLine="480"/>
        <w:rPr>
          <w:rFonts w:asciiTheme="minorEastAsia" w:hAnsiTheme="minorEastAsia" w:cs="宋体"/>
          <w:sz w:val="24"/>
        </w:rPr>
      </w:pPr>
      <w:r w:rsidRPr="00250791">
        <w:rPr>
          <w:rFonts w:asciiTheme="minorEastAsia" w:hAnsiTheme="minorEastAsia" w:hint="eastAsia"/>
          <w:sz w:val="24"/>
        </w:rPr>
        <w:t>2</w:t>
      </w:r>
      <w:r w:rsidRPr="00250791">
        <w:rPr>
          <w:rFonts w:asciiTheme="minorEastAsia" w:hAnsiTheme="minorEastAsia" w:cs="宋体" w:hint="eastAsia"/>
          <w:sz w:val="24"/>
        </w:rPr>
        <w:t>、参加招标活动前三年内（新成立公司提供成立至今的），在经营活动中没有重大违法记录（提供书面声明）。</w:t>
      </w:r>
    </w:p>
    <w:p w:rsidR="00415D7E" w:rsidRPr="00250791" w:rsidRDefault="00691461">
      <w:pPr>
        <w:tabs>
          <w:tab w:val="left" w:pos="7380"/>
        </w:tabs>
        <w:topLinePunct/>
        <w:spacing w:line="360" w:lineRule="auto"/>
        <w:ind w:firstLineChars="200" w:firstLine="480"/>
        <w:rPr>
          <w:rFonts w:asciiTheme="minorEastAsia" w:hAnsiTheme="minorEastAsia" w:cs="宋体"/>
          <w:sz w:val="24"/>
        </w:rPr>
      </w:pPr>
      <w:r w:rsidRPr="00250791">
        <w:rPr>
          <w:rFonts w:asciiTheme="minorEastAsia" w:hAnsiTheme="minorEastAsia" w:cs="宋体" w:hint="eastAsia"/>
          <w:sz w:val="24"/>
        </w:rPr>
        <w:t>3、具有中国设备管理协会颁发的集中式制冷空调设备维修安装A类资质或机电安装工程专业承包叁级及以上资质。</w:t>
      </w:r>
    </w:p>
    <w:p w:rsidR="00415D7E" w:rsidRPr="00250791" w:rsidRDefault="00691461">
      <w:pPr>
        <w:tabs>
          <w:tab w:val="left" w:pos="7380"/>
        </w:tabs>
        <w:topLinePunct/>
        <w:spacing w:line="360" w:lineRule="auto"/>
        <w:ind w:firstLineChars="200" w:firstLine="480"/>
        <w:rPr>
          <w:rFonts w:asciiTheme="minorEastAsia" w:hAnsiTheme="minorEastAsia" w:cs="宋体"/>
          <w:sz w:val="24"/>
        </w:rPr>
      </w:pPr>
      <w:r w:rsidRPr="00250791">
        <w:rPr>
          <w:rFonts w:asciiTheme="minorEastAsia" w:hAnsiTheme="minorEastAsia" w:cs="宋体" w:hint="eastAsia"/>
          <w:sz w:val="24"/>
        </w:rPr>
        <w:t>4、投标人未被列入“信用中国”网站(www.creditchina.gov.cn)“记录失信被执行人或重大税收违法案件当事人名单或政府采购严重违法失信行为等受罚黑名单以及相关行政处罚信息”记录名单；（以招标代理机构/招标人于投标截止日当天在“信用中国”网站（www.creditchina.gov.cn）查询结果为准，如相关失信记录已失效，供应商需提供相关证明资料）；承诺无不良行为处罚记录（或</w:t>
      </w:r>
      <w:r w:rsidRPr="00250791">
        <w:rPr>
          <w:rFonts w:asciiTheme="minorEastAsia" w:hAnsiTheme="minorEastAsia" w:cs="宋体" w:hint="eastAsia"/>
          <w:sz w:val="24"/>
        </w:rPr>
        <w:lastRenderedPageBreak/>
        <w:t>不在处罚禁止期限内情况说明）；如“信用中国”网站查询结果显示“没有找到您搜索的企业”或“没有找到您搜索数据”，视为没有上述三类不良信用记录。</w:t>
      </w:r>
    </w:p>
    <w:p w:rsidR="00415D7E" w:rsidRPr="00250791" w:rsidRDefault="00691461">
      <w:pPr>
        <w:tabs>
          <w:tab w:val="left" w:pos="7380"/>
        </w:tabs>
        <w:topLinePunct/>
        <w:spacing w:line="360" w:lineRule="auto"/>
        <w:ind w:firstLineChars="200" w:firstLine="480"/>
        <w:rPr>
          <w:rFonts w:asciiTheme="minorEastAsia" w:hAnsiTheme="minorEastAsia" w:cs="宋体"/>
          <w:sz w:val="24"/>
        </w:rPr>
      </w:pPr>
      <w:r w:rsidRPr="00250791">
        <w:rPr>
          <w:rFonts w:asciiTheme="minorEastAsia" w:hAnsiTheme="minorEastAsia" w:cs="宋体" w:hint="eastAsia"/>
          <w:sz w:val="24"/>
        </w:rPr>
        <w:t>5、本项目不接受联合体投标。</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b/>
          <w:bCs/>
          <w:color w:val="333333"/>
          <w:kern w:val="0"/>
          <w:sz w:val="24"/>
          <w:szCs w:val="24"/>
        </w:rPr>
        <w:t>三、 报名及招标文件的获取方式</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（一）报名手续</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1. 供应商须先在广州国企阳光招标服务平台（下简称“本平台”）注册企业账号并根据平台提示完善企业信息。</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2. 供应商办理报名手续时，须上传下列相关资料扫描件，并由原件持有方签字、盖公章，标注“此件与原件相符”字样，文本格式详见谈判文件附件:</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1）营业执照、组织机构代码证、税务登记证的复印件（已实行“三证合一”的单位，只须提供新版营业执照即可）。</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2）法定代表人身份证明书、授权委托书原件；法定代表人身份证、受托人身份证复印件（在委托代理情况下）。</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（二）招标文件获取方式</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1. 成功办理报名的供应商请按照本平台指示自行下载招标文件。</w:t>
      </w:r>
    </w:p>
    <w:p w:rsidR="00415D7E" w:rsidRDefault="00691461">
      <w:pPr>
        <w:widowControl/>
        <w:shd w:val="clear" w:color="auto" w:fill="FFFFFF"/>
        <w:spacing w:line="450" w:lineRule="atLeast"/>
        <w:ind w:firstLine="435"/>
        <w:jc w:val="left"/>
        <w:rPr>
          <w:rFonts w:ascii="宋体" w:eastAsia="宋体" w:hAnsi="宋体" w:cs="宋体" w:hint="eastAsia"/>
          <w:color w:val="333333"/>
          <w:kern w:val="0"/>
          <w:sz w:val="24"/>
          <w:szCs w:val="24"/>
        </w:rPr>
      </w:pPr>
      <w:r w:rsidRPr="00250791">
        <w:rPr>
          <w:rFonts w:ascii="宋体" w:eastAsia="宋体" w:hAnsi="宋体" w:cs="宋体" w:hint="eastAsia"/>
          <w:color w:val="333333"/>
          <w:kern w:val="0"/>
          <w:sz w:val="24"/>
          <w:szCs w:val="24"/>
        </w:rPr>
        <w:t>2. 本项目收取</w:t>
      </w:r>
      <w:r w:rsidR="00E673A8" w:rsidRPr="00250791">
        <w:rPr>
          <w:rFonts w:ascii="宋体" w:eastAsia="宋体" w:hAnsi="宋体" w:cs="宋体" w:hint="eastAsia"/>
          <w:color w:val="333333"/>
          <w:kern w:val="0"/>
          <w:sz w:val="24"/>
          <w:szCs w:val="24"/>
          <w:u w:val="single"/>
        </w:rPr>
        <w:t>200</w:t>
      </w:r>
      <w:r w:rsidRPr="00250791">
        <w:rPr>
          <w:rFonts w:ascii="宋体" w:eastAsia="宋体" w:hAnsi="宋体" w:cs="宋体" w:hint="eastAsia"/>
          <w:color w:val="333333"/>
          <w:kern w:val="0"/>
          <w:sz w:val="24"/>
          <w:szCs w:val="24"/>
        </w:rPr>
        <w:t>元报名费用，招标文件均按项目进行计价出售，投标人成功购标后自行下载招标文件，招标文件一经售出不得退还，购</w:t>
      </w:r>
      <w:r w:rsidR="00FE4AB0" w:rsidRPr="00250791">
        <w:rPr>
          <w:rFonts w:ascii="宋体" w:eastAsia="宋体" w:hAnsi="宋体" w:cs="宋体" w:hint="eastAsia"/>
          <w:color w:val="333333"/>
          <w:kern w:val="0"/>
          <w:sz w:val="24"/>
          <w:szCs w:val="24"/>
        </w:rPr>
        <w:t>买</w:t>
      </w:r>
      <w:r w:rsidRPr="00250791">
        <w:rPr>
          <w:rFonts w:ascii="宋体" w:eastAsia="宋体" w:hAnsi="宋体" w:cs="宋体" w:hint="eastAsia"/>
          <w:color w:val="333333"/>
          <w:kern w:val="0"/>
          <w:sz w:val="24"/>
          <w:szCs w:val="24"/>
        </w:rPr>
        <w:t>标</w:t>
      </w:r>
      <w:r w:rsidR="00FE4AB0" w:rsidRPr="00250791">
        <w:rPr>
          <w:rFonts w:ascii="宋体" w:eastAsia="宋体" w:hAnsi="宋体" w:cs="宋体" w:hint="eastAsia"/>
          <w:color w:val="333333"/>
          <w:kern w:val="0"/>
          <w:sz w:val="24"/>
          <w:szCs w:val="24"/>
        </w:rPr>
        <w:t>书</w:t>
      </w:r>
      <w:r w:rsidRPr="00250791">
        <w:rPr>
          <w:rFonts w:ascii="宋体" w:eastAsia="宋体" w:hAnsi="宋体" w:cs="宋体" w:hint="eastAsia"/>
          <w:color w:val="333333"/>
          <w:kern w:val="0"/>
          <w:sz w:val="24"/>
          <w:szCs w:val="24"/>
        </w:rPr>
        <w:t>仅支持现金支付</w:t>
      </w:r>
      <w:r w:rsidR="0012314E" w:rsidRPr="00250791">
        <w:rPr>
          <w:rFonts w:ascii="宋体" w:eastAsia="宋体" w:hAnsi="宋体" w:cs="宋体" w:hint="eastAsia"/>
          <w:color w:val="333333"/>
          <w:kern w:val="0"/>
          <w:sz w:val="24"/>
          <w:szCs w:val="24"/>
        </w:rPr>
        <w:t>,提供收据</w:t>
      </w:r>
      <w:r w:rsidRPr="00250791">
        <w:rPr>
          <w:rFonts w:ascii="宋体" w:eastAsia="宋体" w:hAnsi="宋体" w:cs="宋体" w:hint="eastAsia"/>
          <w:color w:val="333333"/>
          <w:kern w:val="0"/>
          <w:sz w:val="24"/>
          <w:szCs w:val="24"/>
        </w:rPr>
        <w:t>。</w:t>
      </w:r>
    </w:p>
    <w:p w:rsidR="003207E9" w:rsidRPr="003207E9" w:rsidRDefault="003207E9" w:rsidP="003207E9">
      <w:pPr>
        <w:widowControl/>
        <w:shd w:val="clear" w:color="auto" w:fill="FFFFFF"/>
        <w:spacing w:after="75" w:line="450" w:lineRule="atLeast"/>
        <w:jc w:val="left"/>
        <w:rPr>
          <w:rFonts w:ascii="Arial" w:eastAsia="宋体" w:hAnsi="Arial" w:cs="Arial"/>
          <w:kern w:val="0"/>
          <w:sz w:val="22"/>
          <w:szCs w:val="24"/>
        </w:rPr>
      </w:pPr>
      <w:r w:rsidRPr="003207E9">
        <w:rPr>
          <w:rFonts w:ascii="宋体" w:eastAsia="宋体" w:hAnsi="宋体" w:cs="Arial" w:hint="eastAsia"/>
          <w:kern w:val="0"/>
          <w:sz w:val="22"/>
          <w:szCs w:val="24"/>
        </w:rPr>
        <w:t>购买标书地址：广州市荔湾区大同路97-103号广州医药股份有限公司后勤保障部</w:t>
      </w:r>
    </w:p>
    <w:p w:rsidR="003207E9" w:rsidRPr="003207E9" w:rsidRDefault="003207E9" w:rsidP="003207E9">
      <w:pPr>
        <w:widowControl/>
        <w:shd w:val="clear" w:color="auto" w:fill="FFFFFF"/>
        <w:spacing w:before="75" w:line="450" w:lineRule="atLeast"/>
        <w:jc w:val="left"/>
        <w:rPr>
          <w:rFonts w:ascii="Arial" w:eastAsia="宋体" w:hAnsi="Arial" w:cs="Arial"/>
          <w:kern w:val="0"/>
          <w:sz w:val="22"/>
          <w:szCs w:val="24"/>
        </w:rPr>
      </w:pPr>
      <w:r w:rsidRPr="003207E9">
        <w:rPr>
          <w:rFonts w:ascii="宋体" w:eastAsia="宋体" w:hAnsi="宋体" w:cs="Arial" w:hint="eastAsia"/>
          <w:kern w:val="0"/>
          <w:sz w:val="22"/>
          <w:szCs w:val="24"/>
        </w:rPr>
        <w:t>联系电话：020-81728795</w:t>
      </w:r>
      <w:r w:rsidRPr="003207E9">
        <w:rPr>
          <w:rFonts w:ascii="MS Mincho" w:eastAsia="MS Mincho" w:hAnsi="MS Mincho" w:cs="MS Mincho" w:hint="eastAsia"/>
          <w:kern w:val="0"/>
          <w:sz w:val="22"/>
          <w:szCs w:val="24"/>
        </w:rPr>
        <w:t>​</w:t>
      </w:r>
    </w:p>
    <w:p w:rsidR="003207E9" w:rsidRPr="003207E9" w:rsidRDefault="003207E9">
      <w:pPr>
        <w:widowControl/>
        <w:shd w:val="clear" w:color="auto" w:fill="FFFFFF"/>
        <w:spacing w:line="450" w:lineRule="atLeast"/>
        <w:ind w:firstLine="435"/>
        <w:jc w:val="left"/>
        <w:rPr>
          <w:rFonts w:ascii="微软雅黑" w:eastAsia="微软雅黑" w:hAnsi="微软雅黑" w:cs="宋体"/>
          <w:color w:val="333333"/>
          <w:kern w:val="0"/>
          <w:sz w:val="24"/>
          <w:szCs w:val="24"/>
        </w:rPr>
      </w:pP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b/>
          <w:bCs/>
          <w:color w:val="333333"/>
          <w:kern w:val="0"/>
          <w:sz w:val="24"/>
          <w:szCs w:val="24"/>
        </w:rPr>
        <w:t>四、 供应商注意事项</w:t>
      </w:r>
    </w:p>
    <w:p w:rsidR="00415D7E" w:rsidRPr="00250791" w:rsidRDefault="00691461">
      <w:pPr>
        <w:widowControl/>
        <w:shd w:val="clear" w:color="auto" w:fill="FFFFFF"/>
        <w:spacing w:line="450" w:lineRule="atLeast"/>
        <w:ind w:firstLine="420"/>
        <w:jc w:val="left"/>
        <w:rPr>
          <w:rFonts w:ascii="宋体" w:eastAsia="宋体" w:hAnsi="宋体" w:cs="宋体"/>
          <w:color w:val="333333"/>
          <w:kern w:val="0"/>
          <w:sz w:val="24"/>
          <w:szCs w:val="24"/>
        </w:rPr>
      </w:pPr>
      <w:r w:rsidRPr="00250791">
        <w:rPr>
          <w:rFonts w:ascii="宋体" w:eastAsia="宋体" w:hAnsi="宋体" w:cs="宋体" w:hint="eastAsia"/>
          <w:color w:val="333333"/>
          <w:kern w:val="0"/>
          <w:sz w:val="24"/>
          <w:szCs w:val="24"/>
        </w:rPr>
        <w:t>（一）本项目接受纸质投标文件，如无另行说明，</w:t>
      </w:r>
      <w:r w:rsidRPr="00250791">
        <w:rPr>
          <w:rFonts w:asciiTheme="minorEastAsia" w:hAnsiTheme="minorEastAsia" w:cs="宋体" w:hint="eastAsia"/>
          <w:sz w:val="24"/>
        </w:rPr>
        <w:t>纸质投标文件递交时间为</w:t>
      </w:r>
      <w:r w:rsidRPr="00250791">
        <w:rPr>
          <w:rFonts w:asciiTheme="minorEastAsia" w:hAnsiTheme="minorEastAsia" w:cs="宋体" w:hint="eastAsia"/>
          <w:sz w:val="24"/>
          <w:u w:val="single"/>
        </w:rPr>
        <w:t>投标截止时间之前30分钟</w:t>
      </w:r>
      <w:r w:rsidRPr="00250791">
        <w:rPr>
          <w:rFonts w:asciiTheme="minorEastAsia" w:hAnsiTheme="minorEastAsia" w:cs="宋体" w:hint="eastAsia"/>
          <w:sz w:val="24"/>
        </w:rPr>
        <w:t>内</w:t>
      </w:r>
    </w:p>
    <w:p w:rsidR="00415D7E" w:rsidRPr="00250791" w:rsidRDefault="00691461">
      <w:pPr>
        <w:widowControl/>
        <w:shd w:val="clear" w:color="auto" w:fill="FFFFFF"/>
        <w:spacing w:line="450" w:lineRule="atLeast"/>
        <w:ind w:firstLine="420"/>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（二）如更正公告有重新发布电子招标文件的，供应商需使用更正公告后最新发布的电子招标文件来制作电子投标文件。</w:t>
      </w:r>
    </w:p>
    <w:p w:rsidR="00415D7E" w:rsidRPr="00250791" w:rsidRDefault="00691461">
      <w:pPr>
        <w:widowControl/>
        <w:shd w:val="clear" w:color="auto" w:fill="FFFFFF"/>
        <w:spacing w:line="450" w:lineRule="atLeast"/>
        <w:ind w:firstLine="420"/>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（三）供应商需在提交投标文件截止时间前完整上传电子投标文件，逾期送达或错误投递方式送达的投标文件本平台一概不接收。</w:t>
      </w:r>
    </w:p>
    <w:p w:rsidR="00415D7E" w:rsidRPr="00250791" w:rsidRDefault="00691461">
      <w:pPr>
        <w:widowControl/>
        <w:shd w:val="clear" w:color="auto" w:fill="FFFFFF"/>
        <w:spacing w:line="450" w:lineRule="atLeast"/>
        <w:ind w:firstLine="420"/>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lastRenderedPageBreak/>
        <w:t>（四）供应商上传投标文件和解密投标文件应使用IE9及以上浏览器，因供应商浏览器、设备或网络原因导致投标文件上传失败或未按时解密投标文件的本所不承担任何责任。</w:t>
      </w:r>
    </w:p>
    <w:p w:rsidR="00415D7E" w:rsidRPr="00250791" w:rsidRDefault="00691461">
      <w:pPr>
        <w:widowControl/>
        <w:shd w:val="clear" w:color="auto" w:fill="FFFFFF"/>
        <w:spacing w:line="450" w:lineRule="atLeast"/>
        <w:ind w:firstLine="420"/>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五）供应商应在投标文件解密时间内尽早解密投标文件，因供应商自身原因造成投标文件未解密的，视为撤销其投标文件；因供应商之外的原因造成投标文件未解密的，视为撤回其投标文件。如解密失败，供应商可在投标文件解密时间内联系本平台。</w:t>
      </w:r>
    </w:p>
    <w:p w:rsidR="00415D7E" w:rsidRPr="00250791" w:rsidRDefault="00691461">
      <w:pPr>
        <w:widowControl/>
        <w:shd w:val="clear" w:color="auto" w:fill="FFFFFF"/>
        <w:spacing w:line="450" w:lineRule="atLeast"/>
        <w:ind w:firstLine="570"/>
        <w:jc w:val="left"/>
        <w:rPr>
          <w:rFonts w:ascii="微软雅黑" w:eastAsia="微软雅黑" w:hAnsi="微软雅黑" w:cs="宋体"/>
          <w:color w:val="333333"/>
          <w:kern w:val="0"/>
          <w:sz w:val="24"/>
          <w:szCs w:val="24"/>
        </w:rPr>
      </w:pPr>
      <w:r w:rsidRPr="00250791">
        <w:rPr>
          <w:rFonts w:ascii="宋体" w:eastAsia="宋体" w:hAnsi="宋体" w:cs="宋体" w:hint="eastAsia"/>
          <w:b/>
          <w:bCs/>
          <w:color w:val="000000"/>
          <w:kern w:val="0"/>
          <w:sz w:val="24"/>
          <w:szCs w:val="24"/>
        </w:rPr>
        <w:t>五、平台服务费</w:t>
      </w:r>
    </w:p>
    <w:p w:rsidR="00415D7E" w:rsidRPr="00250791" w:rsidRDefault="00691461">
      <w:pPr>
        <w:widowControl/>
        <w:shd w:val="clear" w:color="auto" w:fill="FFFFFF"/>
        <w:spacing w:line="450" w:lineRule="atLeast"/>
        <w:ind w:firstLine="420"/>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（一）成交供应商登录广州国企阳光招标服务平台查询应缴纳平台服务费金额，并按招标文件要求缴纳平台服务费。</w:t>
      </w:r>
    </w:p>
    <w:p w:rsidR="00415D7E" w:rsidRPr="00250791" w:rsidRDefault="00691461">
      <w:pPr>
        <w:widowControl/>
        <w:shd w:val="clear" w:color="auto" w:fill="FFFFFF"/>
        <w:spacing w:line="450" w:lineRule="atLeast"/>
        <w:ind w:firstLine="420"/>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二）成交供应商须向广州产权交易所有限公司一次性交纳的平台服务费，如项目存在多标包成交情况，请以标包为单位缴纳平台服务费，根据《价格法》《关于商品和服务实行明码标价的规定》的通知实行市场调节价，本项目的平台服务费执行以下价格，以成交金额作为收费的计算基数。</w:t>
      </w:r>
    </w:p>
    <w:p w:rsidR="00415D7E" w:rsidRPr="00250791" w:rsidRDefault="00691461">
      <w:pPr>
        <w:widowControl/>
        <w:numPr>
          <w:ilvl w:val="0"/>
          <w:numId w:val="1"/>
        </w:numPr>
        <w:shd w:val="clear" w:color="auto" w:fill="FFFFFF"/>
        <w:spacing w:line="450" w:lineRule="atLeast"/>
        <w:ind w:left="0"/>
        <w:jc w:val="left"/>
        <w:rPr>
          <w:rFonts w:ascii="微软雅黑" w:eastAsia="微软雅黑" w:hAnsi="微软雅黑" w:cs="宋体"/>
          <w:color w:val="333333"/>
          <w:kern w:val="0"/>
          <w:szCs w:val="21"/>
        </w:rPr>
      </w:pPr>
      <w:r w:rsidRPr="00250791">
        <w:rPr>
          <w:rFonts w:ascii="宋体" w:eastAsia="宋体" w:hAnsi="宋体" w:cs="宋体" w:hint="eastAsia"/>
          <w:color w:val="333333"/>
          <w:kern w:val="0"/>
          <w:sz w:val="24"/>
          <w:szCs w:val="24"/>
        </w:rPr>
        <w:t>若标包成交供应商多于1名，以各成交供应商的合计成交金额平均值作为计算基数，各成交供应商平均分配服务费金额。</w:t>
      </w:r>
    </w:p>
    <w:p w:rsidR="00415D7E" w:rsidRPr="00250791" w:rsidRDefault="00691461">
      <w:pPr>
        <w:widowControl/>
        <w:numPr>
          <w:ilvl w:val="0"/>
          <w:numId w:val="1"/>
        </w:numPr>
        <w:shd w:val="clear" w:color="auto" w:fill="FFFFFF"/>
        <w:spacing w:line="450" w:lineRule="atLeast"/>
        <w:ind w:left="0"/>
        <w:jc w:val="left"/>
        <w:rPr>
          <w:rFonts w:ascii="微软雅黑" w:eastAsia="微软雅黑" w:hAnsi="微软雅黑" w:cs="宋体"/>
          <w:color w:val="333333"/>
          <w:kern w:val="0"/>
          <w:sz w:val="18"/>
          <w:szCs w:val="18"/>
        </w:rPr>
      </w:pPr>
      <w:r w:rsidRPr="00250791">
        <w:rPr>
          <w:rFonts w:ascii="宋体" w:eastAsia="宋体" w:hAnsi="宋体" w:cs="宋体" w:hint="eastAsia"/>
          <w:color w:val="333333"/>
          <w:kern w:val="0"/>
          <w:sz w:val="24"/>
          <w:szCs w:val="24"/>
        </w:rPr>
        <w:t>代理服务收费按差额定率累进法计算；</w:t>
      </w:r>
    </w:p>
    <w:p w:rsidR="00415D7E" w:rsidRPr="00250791" w:rsidRDefault="00691461">
      <w:pPr>
        <w:widowControl/>
        <w:numPr>
          <w:ilvl w:val="0"/>
          <w:numId w:val="1"/>
        </w:numPr>
        <w:shd w:val="clear" w:color="auto" w:fill="FFFFFF"/>
        <w:spacing w:line="450" w:lineRule="atLeast"/>
        <w:ind w:left="0"/>
        <w:jc w:val="left"/>
        <w:rPr>
          <w:rFonts w:ascii="微软雅黑" w:eastAsia="微软雅黑" w:hAnsi="微软雅黑" w:cs="宋体"/>
          <w:color w:val="333333"/>
          <w:kern w:val="0"/>
          <w:sz w:val="18"/>
          <w:szCs w:val="18"/>
        </w:rPr>
      </w:pPr>
      <w:r w:rsidRPr="00250791">
        <w:rPr>
          <w:rFonts w:ascii="宋体" w:eastAsia="宋体" w:hAnsi="宋体" w:cs="宋体" w:hint="eastAsia"/>
          <w:color w:val="333333"/>
          <w:kern w:val="0"/>
          <w:sz w:val="24"/>
          <w:szCs w:val="24"/>
        </w:rPr>
        <w:t>平台服务费不在响应报价单中单列。</w:t>
      </w:r>
    </w:p>
    <w:p w:rsidR="00415D7E" w:rsidRPr="00250791" w:rsidRDefault="00691461">
      <w:pPr>
        <w:widowControl/>
        <w:shd w:val="clear" w:color="auto" w:fill="FFFFFF"/>
        <w:spacing w:line="450" w:lineRule="atLeast"/>
        <w:jc w:val="left"/>
        <w:rPr>
          <w:rFonts w:ascii="微软雅黑" w:eastAsia="微软雅黑" w:hAnsi="微软雅黑" w:cs="宋体"/>
          <w:color w:val="333333"/>
          <w:kern w:val="0"/>
          <w:sz w:val="18"/>
          <w:szCs w:val="18"/>
        </w:rPr>
      </w:pPr>
      <w:r w:rsidRPr="00250791">
        <w:rPr>
          <w:rFonts w:ascii="宋体" w:eastAsia="宋体" w:hAnsi="宋体" w:cs="宋体" w:hint="eastAsia"/>
          <w:color w:val="333333"/>
          <w:kern w:val="0"/>
          <w:sz w:val="24"/>
          <w:szCs w:val="24"/>
        </w:rPr>
        <w:t>（三）成交供应商下载打印电子《中选通知书》前，必须按《平台服务费承诺书》向广州产权交易所有限公司直接交纳服务费，银行汇票、电汇、转账账号信息如下（请注明所中项目编号及项目名称）：</w:t>
      </w:r>
    </w:p>
    <w:p w:rsidR="00415D7E" w:rsidRPr="00250791" w:rsidRDefault="00691461">
      <w:pPr>
        <w:widowControl/>
        <w:shd w:val="clear" w:color="auto" w:fill="FFFFFF"/>
        <w:spacing w:line="450" w:lineRule="atLeast"/>
        <w:jc w:val="left"/>
        <w:rPr>
          <w:rFonts w:ascii="微软雅黑" w:eastAsia="微软雅黑" w:hAnsi="微软雅黑" w:cs="宋体"/>
          <w:color w:val="333333"/>
          <w:kern w:val="0"/>
          <w:sz w:val="18"/>
          <w:szCs w:val="18"/>
        </w:rPr>
      </w:pPr>
      <w:r w:rsidRPr="00250791">
        <w:rPr>
          <w:rFonts w:ascii="宋体" w:eastAsia="宋体" w:hAnsi="宋体" w:cs="宋体" w:hint="eastAsia"/>
          <w:b/>
          <w:bCs/>
          <w:color w:val="333333"/>
          <w:kern w:val="0"/>
          <w:sz w:val="24"/>
          <w:szCs w:val="24"/>
          <w:u w:val="single"/>
        </w:rPr>
        <w:t>户名：广州交易所集团有限公司</w:t>
      </w:r>
    </w:p>
    <w:p w:rsidR="00415D7E" w:rsidRPr="00250791" w:rsidRDefault="00691461">
      <w:pPr>
        <w:widowControl/>
        <w:shd w:val="clear" w:color="auto" w:fill="FFFFFF"/>
        <w:spacing w:line="450" w:lineRule="atLeast"/>
        <w:jc w:val="left"/>
        <w:rPr>
          <w:rFonts w:ascii="微软雅黑" w:eastAsia="微软雅黑" w:hAnsi="微软雅黑" w:cs="宋体"/>
          <w:color w:val="333333"/>
          <w:kern w:val="0"/>
          <w:sz w:val="18"/>
          <w:szCs w:val="18"/>
        </w:rPr>
      </w:pPr>
      <w:r w:rsidRPr="00250791">
        <w:rPr>
          <w:rFonts w:ascii="宋体" w:eastAsia="宋体" w:hAnsi="宋体" w:cs="宋体" w:hint="eastAsia"/>
          <w:b/>
          <w:bCs/>
          <w:color w:val="333333"/>
          <w:kern w:val="0"/>
          <w:sz w:val="24"/>
          <w:szCs w:val="24"/>
          <w:u w:val="single"/>
        </w:rPr>
        <w:t>帐号：15422220350062</w:t>
      </w:r>
    </w:p>
    <w:p w:rsidR="00415D7E" w:rsidRPr="00250791" w:rsidRDefault="00691461">
      <w:pPr>
        <w:widowControl/>
        <w:shd w:val="clear" w:color="auto" w:fill="FFFFFF"/>
        <w:spacing w:line="450" w:lineRule="atLeast"/>
        <w:jc w:val="left"/>
        <w:rPr>
          <w:rFonts w:ascii="微软雅黑" w:eastAsia="微软雅黑" w:hAnsi="微软雅黑" w:cs="宋体"/>
          <w:color w:val="333333"/>
          <w:kern w:val="0"/>
          <w:sz w:val="18"/>
          <w:szCs w:val="18"/>
        </w:rPr>
      </w:pPr>
      <w:r w:rsidRPr="00250791">
        <w:rPr>
          <w:rFonts w:ascii="宋体" w:eastAsia="宋体" w:hAnsi="宋体" w:cs="宋体" w:hint="eastAsia"/>
          <w:b/>
          <w:bCs/>
          <w:color w:val="333333"/>
          <w:kern w:val="0"/>
          <w:sz w:val="24"/>
          <w:szCs w:val="24"/>
          <w:u w:val="single"/>
        </w:rPr>
        <w:t>开户行：平安银行广州越秀支行</w:t>
      </w:r>
    </w:p>
    <w:p w:rsidR="00415D7E" w:rsidRPr="00250791" w:rsidRDefault="00691461">
      <w:pPr>
        <w:widowControl/>
        <w:shd w:val="clear" w:color="auto" w:fill="FFFFFF"/>
        <w:spacing w:line="435" w:lineRule="atLeast"/>
        <w:jc w:val="left"/>
        <w:rPr>
          <w:rFonts w:ascii="微软雅黑" w:eastAsia="微软雅黑" w:hAnsi="微软雅黑" w:cs="宋体"/>
          <w:color w:val="333333"/>
          <w:kern w:val="0"/>
          <w:sz w:val="18"/>
          <w:szCs w:val="18"/>
        </w:rPr>
      </w:pPr>
      <w:r w:rsidRPr="00250791">
        <w:rPr>
          <w:rFonts w:ascii="宋体" w:eastAsia="宋体" w:hAnsi="宋体" w:cs="宋体" w:hint="eastAsia"/>
          <w:color w:val="333333"/>
          <w:kern w:val="0"/>
          <w:sz w:val="24"/>
          <w:szCs w:val="24"/>
        </w:rPr>
        <w:t>（四）自主招标项目服务费计算比例如下：</w:t>
      </w:r>
    </w:p>
    <w:tbl>
      <w:tblPr>
        <w:tblW w:w="5000" w:type="pct"/>
        <w:shd w:val="clear" w:color="auto" w:fill="FFFFFF"/>
        <w:tblCellMar>
          <w:left w:w="0" w:type="dxa"/>
          <w:right w:w="0" w:type="dxa"/>
        </w:tblCellMar>
        <w:tblLook w:val="04A0"/>
      </w:tblPr>
      <w:tblGrid>
        <w:gridCol w:w="4258"/>
        <w:gridCol w:w="4258"/>
      </w:tblGrid>
      <w:tr w:rsidR="00415D7E" w:rsidRPr="00250791">
        <w:trPr>
          <w:trHeight w:val="240"/>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415D7E" w:rsidRPr="00250791" w:rsidRDefault="00691461">
            <w:pPr>
              <w:widowControl/>
              <w:spacing w:line="450" w:lineRule="atLeast"/>
              <w:ind w:right="30"/>
              <w:jc w:val="center"/>
              <w:rPr>
                <w:rFonts w:ascii="微软雅黑" w:eastAsia="微软雅黑" w:hAnsi="微软雅黑" w:cs="宋体"/>
                <w:color w:val="333333"/>
                <w:kern w:val="0"/>
                <w:sz w:val="18"/>
                <w:szCs w:val="18"/>
              </w:rPr>
            </w:pPr>
            <w:r w:rsidRPr="00250791">
              <w:rPr>
                <w:rFonts w:ascii="仿宋_GB2312" w:eastAsia="仿宋_GB2312" w:hAnsi="微软雅黑" w:cs="宋体" w:hint="eastAsia"/>
                <w:b/>
                <w:bCs/>
                <w:color w:val="000000"/>
                <w:kern w:val="0"/>
                <w:sz w:val="24"/>
                <w:szCs w:val="24"/>
              </w:rPr>
              <w:t>成交（预算）金额（人民币）</w:t>
            </w:r>
          </w:p>
        </w:tc>
        <w:tc>
          <w:tcPr>
            <w:tcW w:w="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tcPr>
          <w:p w:rsidR="00415D7E" w:rsidRPr="00250791" w:rsidRDefault="00691461">
            <w:pPr>
              <w:widowControl/>
              <w:spacing w:line="450" w:lineRule="atLeast"/>
              <w:ind w:right="30"/>
              <w:jc w:val="center"/>
              <w:rPr>
                <w:rFonts w:ascii="微软雅黑" w:eastAsia="微软雅黑" w:hAnsi="微软雅黑" w:cs="宋体"/>
                <w:color w:val="333333"/>
                <w:kern w:val="0"/>
                <w:sz w:val="18"/>
                <w:szCs w:val="18"/>
              </w:rPr>
            </w:pPr>
            <w:r w:rsidRPr="00250791">
              <w:rPr>
                <w:rFonts w:ascii="仿宋_GB2312" w:eastAsia="仿宋_GB2312" w:hAnsi="微软雅黑" w:cs="宋体" w:hint="eastAsia"/>
                <w:b/>
                <w:bCs/>
                <w:color w:val="000000"/>
                <w:kern w:val="0"/>
                <w:sz w:val="24"/>
                <w:szCs w:val="24"/>
              </w:rPr>
              <w:t>收费标准</w:t>
            </w:r>
          </w:p>
        </w:tc>
      </w:tr>
      <w:tr w:rsidR="00415D7E" w:rsidRPr="00250791">
        <w:trPr>
          <w:trHeight w:val="570"/>
        </w:trPr>
        <w:tc>
          <w:tcPr>
            <w:tcW w:w="8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415D7E" w:rsidRPr="00250791" w:rsidRDefault="00691461">
            <w:pPr>
              <w:widowControl/>
              <w:spacing w:line="450" w:lineRule="atLeast"/>
              <w:ind w:right="30"/>
              <w:jc w:val="center"/>
              <w:rPr>
                <w:rFonts w:ascii="微软雅黑" w:eastAsia="微软雅黑" w:hAnsi="微软雅黑" w:cs="宋体"/>
                <w:color w:val="333333"/>
                <w:kern w:val="0"/>
                <w:sz w:val="18"/>
                <w:szCs w:val="18"/>
              </w:rPr>
            </w:pPr>
            <w:r w:rsidRPr="00250791">
              <w:rPr>
                <w:rFonts w:ascii="仿宋_GB2312" w:eastAsia="仿宋_GB2312" w:hAnsi="微软雅黑" w:cs="宋体" w:hint="eastAsia"/>
                <w:color w:val="000000"/>
                <w:kern w:val="0"/>
                <w:sz w:val="24"/>
                <w:szCs w:val="24"/>
              </w:rPr>
              <w:t>100万元以下（含）</w:t>
            </w:r>
          </w:p>
        </w:tc>
        <w:tc>
          <w:tcPr>
            <w:tcW w:w="348"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415D7E" w:rsidRPr="00250791" w:rsidRDefault="00691461">
            <w:pPr>
              <w:widowControl/>
              <w:spacing w:line="450" w:lineRule="atLeast"/>
              <w:ind w:right="30"/>
              <w:jc w:val="center"/>
              <w:rPr>
                <w:rFonts w:ascii="微软雅黑" w:eastAsia="微软雅黑" w:hAnsi="微软雅黑" w:cs="宋体"/>
                <w:color w:val="333333"/>
                <w:kern w:val="0"/>
                <w:sz w:val="18"/>
                <w:szCs w:val="18"/>
              </w:rPr>
            </w:pPr>
            <w:r w:rsidRPr="00250791">
              <w:rPr>
                <w:rFonts w:ascii="仿宋_GB2312" w:eastAsia="仿宋_GB2312" w:hAnsi="微软雅黑" w:cs="宋体" w:hint="eastAsia"/>
                <w:color w:val="000000"/>
                <w:kern w:val="0"/>
                <w:sz w:val="24"/>
                <w:szCs w:val="24"/>
              </w:rPr>
              <w:t>0.2%</w:t>
            </w:r>
          </w:p>
        </w:tc>
      </w:tr>
      <w:tr w:rsidR="00415D7E" w:rsidRPr="00250791">
        <w:trPr>
          <w:trHeight w:val="420"/>
        </w:trPr>
        <w:tc>
          <w:tcPr>
            <w:tcW w:w="8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415D7E" w:rsidRPr="00250791" w:rsidRDefault="00691461">
            <w:pPr>
              <w:widowControl/>
              <w:spacing w:line="450" w:lineRule="atLeast"/>
              <w:ind w:right="30"/>
              <w:jc w:val="center"/>
              <w:rPr>
                <w:rFonts w:ascii="微软雅黑" w:eastAsia="微软雅黑" w:hAnsi="微软雅黑" w:cs="宋体"/>
                <w:color w:val="333333"/>
                <w:kern w:val="0"/>
                <w:sz w:val="18"/>
                <w:szCs w:val="18"/>
              </w:rPr>
            </w:pPr>
            <w:r w:rsidRPr="00250791">
              <w:rPr>
                <w:rFonts w:ascii="仿宋_GB2312" w:eastAsia="仿宋_GB2312" w:hAnsi="微软雅黑" w:cs="宋体" w:hint="eastAsia"/>
                <w:color w:val="333333"/>
                <w:kern w:val="0"/>
                <w:sz w:val="24"/>
                <w:szCs w:val="24"/>
              </w:rPr>
              <w:t>100万元以上-200万元（含）</w:t>
            </w:r>
          </w:p>
        </w:tc>
        <w:tc>
          <w:tcPr>
            <w:tcW w:w="348"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415D7E" w:rsidRPr="00250791" w:rsidRDefault="00691461">
            <w:pPr>
              <w:widowControl/>
              <w:spacing w:line="450" w:lineRule="atLeast"/>
              <w:ind w:right="30"/>
              <w:jc w:val="center"/>
              <w:rPr>
                <w:rFonts w:ascii="微软雅黑" w:eastAsia="微软雅黑" w:hAnsi="微软雅黑" w:cs="宋体"/>
                <w:color w:val="333333"/>
                <w:kern w:val="0"/>
                <w:sz w:val="18"/>
                <w:szCs w:val="18"/>
              </w:rPr>
            </w:pPr>
            <w:r w:rsidRPr="00250791">
              <w:rPr>
                <w:rFonts w:ascii="仿宋_GB2312" w:eastAsia="仿宋_GB2312" w:hAnsi="微软雅黑" w:cs="宋体" w:hint="eastAsia"/>
                <w:color w:val="333333"/>
                <w:kern w:val="0"/>
                <w:sz w:val="24"/>
                <w:szCs w:val="24"/>
              </w:rPr>
              <w:t>0.1%</w:t>
            </w:r>
          </w:p>
        </w:tc>
      </w:tr>
      <w:tr w:rsidR="00415D7E" w:rsidRPr="00250791">
        <w:trPr>
          <w:trHeight w:val="420"/>
        </w:trPr>
        <w:tc>
          <w:tcPr>
            <w:tcW w:w="8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415D7E" w:rsidRPr="00250791" w:rsidRDefault="00691461">
            <w:pPr>
              <w:widowControl/>
              <w:spacing w:line="450" w:lineRule="atLeast"/>
              <w:ind w:right="30"/>
              <w:jc w:val="center"/>
              <w:rPr>
                <w:rFonts w:ascii="微软雅黑" w:eastAsia="微软雅黑" w:hAnsi="微软雅黑" w:cs="宋体"/>
                <w:color w:val="333333"/>
                <w:kern w:val="0"/>
                <w:sz w:val="18"/>
                <w:szCs w:val="18"/>
              </w:rPr>
            </w:pPr>
            <w:r w:rsidRPr="00250791">
              <w:rPr>
                <w:rFonts w:ascii="仿宋_GB2312" w:eastAsia="仿宋_GB2312" w:hAnsi="微软雅黑" w:cs="宋体" w:hint="eastAsia"/>
                <w:color w:val="333333"/>
                <w:kern w:val="0"/>
                <w:sz w:val="24"/>
                <w:szCs w:val="24"/>
              </w:rPr>
              <w:t>200万元以上-500万元（含）</w:t>
            </w:r>
          </w:p>
        </w:tc>
        <w:tc>
          <w:tcPr>
            <w:tcW w:w="348"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415D7E" w:rsidRPr="00250791" w:rsidRDefault="00691461">
            <w:pPr>
              <w:widowControl/>
              <w:spacing w:line="450" w:lineRule="atLeast"/>
              <w:ind w:right="30"/>
              <w:jc w:val="center"/>
              <w:rPr>
                <w:rFonts w:ascii="微软雅黑" w:eastAsia="微软雅黑" w:hAnsi="微软雅黑" w:cs="宋体"/>
                <w:color w:val="333333"/>
                <w:kern w:val="0"/>
                <w:sz w:val="18"/>
                <w:szCs w:val="18"/>
              </w:rPr>
            </w:pPr>
            <w:r w:rsidRPr="00250791">
              <w:rPr>
                <w:rFonts w:ascii="仿宋_GB2312" w:eastAsia="仿宋_GB2312" w:hAnsi="微软雅黑" w:cs="宋体" w:hint="eastAsia"/>
                <w:color w:val="000000"/>
                <w:kern w:val="0"/>
                <w:sz w:val="24"/>
                <w:szCs w:val="24"/>
              </w:rPr>
              <w:t>0.04%</w:t>
            </w:r>
          </w:p>
        </w:tc>
      </w:tr>
      <w:tr w:rsidR="00415D7E" w:rsidRPr="00250791">
        <w:trPr>
          <w:trHeight w:val="420"/>
        </w:trPr>
        <w:tc>
          <w:tcPr>
            <w:tcW w:w="8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415D7E" w:rsidRPr="00250791" w:rsidRDefault="00691461">
            <w:pPr>
              <w:widowControl/>
              <w:spacing w:line="450" w:lineRule="atLeast"/>
              <w:ind w:right="30"/>
              <w:jc w:val="center"/>
              <w:rPr>
                <w:rFonts w:ascii="微软雅黑" w:eastAsia="微软雅黑" w:hAnsi="微软雅黑" w:cs="宋体"/>
                <w:color w:val="333333"/>
                <w:kern w:val="0"/>
                <w:sz w:val="18"/>
                <w:szCs w:val="18"/>
              </w:rPr>
            </w:pPr>
            <w:r w:rsidRPr="00250791">
              <w:rPr>
                <w:rFonts w:ascii="仿宋_GB2312" w:eastAsia="仿宋_GB2312" w:hAnsi="微软雅黑" w:cs="宋体" w:hint="eastAsia"/>
                <w:color w:val="333333"/>
                <w:kern w:val="0"/>
                <w:sz w:val="24"/>
                <w:szCs w:val="24"/>
              </w:rPr>
              <w:t>500万元以上-1000万元（含）</w:t>
            </w:r>
          </w:p>
        </w:tc>
        <w:tc>
          <w:tcPr>
            <w:tcW w:w="348"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415D7E" w:rsidRPr="00250791" w:rsidRDefault="00691461">
            <w:pPr>
              <w:widowControl/>
              <w:spacing w:line="450" w:lineRule="atLeast"/>
              <w:ind w:right="30"/>
              <w:jc w:val="center"/>
              <w:rPr>
                <w:rFonts w:ascii="微软雅黑" w:eastAsia="微软雅黑" w:hAnsi="微软雅黑" w:cs="宋体"/>
                <w:color w:val="333333"/>
                <w:kern w:val="0"/>
                <w:sz w:val="18"/>
                <w:szCs w:val="18"/>
              </w:rPr>
            </w:pPr>
            <w:r w:rsidRPr="00250791">
              <w:rPr>
                <w:rFonts w:ascii="仿宋_GB2312" w:eastAsia="仿宋_GB2312" w:hAnsi="微软雅黑" w:cs="宋体" w:hint="eastAsia"/>
                <w:color w:val="000000"/>
                <w:kern w:val="0"/>
                <w:sz w:val="24"/>
                <w:szCs w:val="24"/>
              </w:rPr>
              <w:t>0.02%</w:t>
            </w:r>
          </w:p>
        </w:tc>
      </w:tr>
      <w:tr w:rsidR="00415D7E" w:rsidRPr="00250791">
        <w:trPr>
          <w:trHeight w:val="420"/>
        </w:trPr>
        <w:tc>
          <w:tcPr>
            <w:tcW w:w="8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415D7E" w:rsidRPr="00250791" w:rsidRDefault="00691461">
            <w:pPr>
              <w:widowControl/>
              <w:spacing w:line="450" w:lineRule="atLeast"/>
              <w:ind w:right="30"/>
              <w:jc w:val="center"/>
              <w:rPr>
                <w:rFonts w:ascii="微软雅黑" w:eastAsia="微软雅黑" w:hAnsi="微软雅黑" w:cs="宋体"/>
                <w:color w:val="333333"/>
                <w:kern w:val="0"/>
                <w:sz w:val="18"/>
                <w:szCs w:val="18"/>
              </w:rPr>
            </w:pPr>
            <w:r w:rsidRPr="00250791">
              <w:rPr>
                <w:rFonts w:ascii="仿宋_GB2312" w:eastAsia="仿宋_GB2312" w:hAnsi="微软雅黑" w:cs="宋体" w:hint="eastAsia"/>
                <w:color w:val="333333"/>
                <w:kern w:val="0"/>
                <w:sz w:val="24"/>
                <w:szCs w:val="24"/>
              </w:rPr>
              <w:lastRenderedPageBreak/>
              <w:t>1000万元以上-3000万元（含）</w:t>
            </w:r>
          </w:p>
        </w:tc>
        <w:tc>
          <w:tcPr>
            <w:tcW w:w="348"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415D7E" w:rsidRPr="00250791" w:rsidRDefault="00691461">
            <w:pPr>
              <w:widowControl/>
              <w:spacing w:line="450" w:lineRule="atLeast"/>
              <w:ind w:right="30"/>
              <w:jc w:val="center"/>
              <w:rPr>
                <w:rFonts w:ascii="微软雅黑" w:eastAsia="微软雅黑" w:hAnsi="微软雅黑" w:cs="宋体"/>
                <w:color w:val="333333"/>
                <w:kern w:val="0"/>
                <w:sz w:val="18"/>
                <w:szCs w:val="18"/>
              </w:rPr>
            </w:pPr>
            <w:r w:rsidRPr="00250791">
              <w:rPr>
                <w:rFonts w:ascii="仿宋_GB2312" w:eastAsia="仿宋_GB2312" w:hAnsi="微软雅黑" w:cs="宋体" w:hint="eastAsia"/>
                <w:color w:val="000000"/>
                <w:kern w:val="0"/>
                <w:sz w:val="24"/>
                <w:szCs w:val="24"/>
              </w:rPr>
              <w:t>0.01%</w:t>
            </w:r>
          </w:p>
        </w:tc>
      </w:tr>
      <w:tr w:rsidR="00415D7E" w:rsidRPr="00250791">
        <w:trPr>
          <w:trHeight w:val="420"/>
        </w:trPr>
        <w:tc>
          <w:tcPr>
            <w:tcW w:w="8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415D7E" w:rsidRPr="00250791" w:rsidRDefault="00691461">
            <w:pPr>
              <w:widowControl/>
              <w:spacing w:line="450" w:lineRule="atLeast"/>
              <w:ind w:right="30"/>
              <w:jc w:val="center"/>
              <w:rPr>
                <w:rFonts w:ascii="微软雅黑" w:eastAsia="微软雅黑" w:hAnsi="微软雅黑" w:cs="宋体"/>
                <w:color w:val="333333"/>
                <w:kern w:val="0"/>
                <w:sz w:val="18"/>
                <w:szCs w:val="18"/>
              </w:rPr>
            </w:pPr>
            <w:r w:rsidRPr="00250791">
              <w:rPr>
                <w:rFonts w:ascii="仿宋_GB2312" w:eastAsia="仿宋_GB2312" w:hAnsi="微软雅黑" w:cs="宋体" w:hint="eastAsia"/>
                <w:color w:val="333333"/>
                <w:kern w:val="0"/>
                <w:sz w:val="24"/>
                <w:szCs w:val="24"/>
              </w:rPr>
              <w:t>3000万元以上-5000万元（含）</w:t>
            </w:r>
          </w:p>
        </w:tc>
        <w:tc>
          <w:tcPr>
            <w:tcW w:w="348"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415D7E" w:rsidRPr="00250791" w:rsidRDefault="00691461">
            <w:pPr>
              <w:widowControl/>
              <w:spacing w:line="450" w:lineRule="atLeast"/>
              <w:ind w:right="30"/>
              <w:jc w:val="center"/>
              <w:rPr>
                <w:rFonts w:ascii="微软雅黑" w:eastAsia="微软雅黑" w:hAnsi="微软雅黑" w:cs="宋体"/>
                <w:color w:val="333333"/>
                <w:kern w:val="0"/>
                <w:sz w:val="18"/>
                <w:szCs w:val="18"/>
              </w:rPr>
            </w:pPr>
            <w:r w:rsidRPr="00250791">
              <w:rPr>
                <w:rFonts w:ascii="仿宋_GB2312" w:eastAsia="仿宋_GB2312" w:hAnsi="微软雅黑" w:cs="宋体" w:hint="eastAsia"/>
                <w:color w:val="000000"/>
                <w:kern w:val="0"/>
                <w:sz w:val="24"/>
                <w:szCs w:val="24"/>
              </w:rPr>
              <w:t>0.005%</w:t>
            </w:r>
          </w:p>
        </w:tc>
      </w:tr>
      <w:tr w:rsidR="00415D7E" w:rsidRPr="00250791">
        <w:trPr>
          <w:trHeight w:val="420"/>
        </w:trPr>
        <w:tc>
          <w:tcPr>
            <w:tcW w:w="8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415D7E" w:rsidRPr="00250791" w:rsidRDefault="00691461">
            <w:pPr>
              <w:widowControl/>
              <w:spacing w:line="450" w:lineRule="atLeast"/>
              <w:ind w:right="30"/>
              <w:jc w:val="center"/>
              <w:rPr>
                <w:rFonts w:ascii="微软雅黑" w:eastAsia="微软雅黑" w:hAnsi="微软雅黑" w:cs="宋体"/>
                <w:color w:val="333333"/>
                <w:kern w:val="0"/>
                <w:sz w:val="18"/>
                <w:szCs w:val="18"/>
              </w:rPr>
            </w:pPr>
            <w:r w:rsidRPr="00250791">
              <w:rPr>
                <w:rFonts w:ascii="仿宋_GB2312" w:eastAsia="仿宋_GB2312" w:hAnsi="微软雅黑" w:cs="宋体" w:hint="eastAsia"/>
                <w:color w:val="333333"/>
                <w:kern w:val="0"/>
                <w:sz w:val="24"/>
                <w:szCs w:val="24"/>
              </w:rPr>
              <w:t>5000万元以上</w:t>
            </w:r>
          </w:p>
        </w:tc>
        <w:tc>
          <w:tcPr>
            <w:tcW w:w="348"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415D7E" w:rsidRPr="00250791" w:rsidRDefault="00691461">
            <w:pPr>
              <w:widowControl/>
              <w:spacing w:line="450" w:lineRule="atLeast"/>
              <w:ind w:right="30"/>
              <w:jc w:val="center"/>
              <w:rPr>
                <w:rFonts w:ascii="微软雅黑" w:eastAsia="微软雅黑" w:hAnsi="微软雅黑" w:cs="宋体"/>
                <w:color w:val="333333"/>
                <w:kern w:val="0"/>
                <w:sz w:val="18"/>
                <w:szCs w:val="18"/>
              </w:rPr>
            </w:pPr>
            <w:r w:rsidRPr="00250791">
              <w:rPr>
                <w:rFonts w:ascii="仿宋_GB2312" w:eastAsia="仿宋_GB2312" w:hAnsi="微软雅黑" w:cs="宋体" w:hint="eastAsia"/>
                <w:color w:val="333333"/>
                <w:kern w:val="0"/>
                <w:sz w:val="24"/>
                <w:szCs w:val="24"/>
              </w:rPr>
              <w:t>不收费</w:t>
            </w:r>
          </w:p>
        </w:tc>
      </w:tr>
    </w:tbl>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b/>
          <w:bCs/>
          <w:color w:val="333333"/>
          <w:kern w:val="0"/>
          <w:sz w:val="24"/>
          <w:szCs w:val="24"/>
        </w:rPr>
        <w:t>六、 现场踏勘及答疑会</w:t>
      </w:r>
    </w:p>
    <w:p w:rsidR="00415D7E" w:rsidRPr="00250791" w:rsidRDefault="00691461">
      <w:pPr>
        <w:widowControl/>
        <w:shd w:val="clear" w:color="auto" w:fill="FFFFFF"/>
        <w:spacing w:line="450" w:lineRule="atLeast"/>
        <w:ind w:firstLine="420"/>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（一） 本项目举行现场踏勘及答疑活动:招标方定于4月</w:t>
      </w:r>
      <w:r w:rsidR="00AA6135" w:rsidRPr="00250791">
        <w:rPr>
          <w:rFonts w:ascii="宋体" w:eastAsia="宋体" w:hAnsi="宋体" w:cs="宋体" w:hint="eastAsia"/>
          <w:color w:val="333333"/>
          <w:kern w:val="0"/>
          <w:sz w:val="24"/>
          <w:szCs w:val="24"/>
        </w:rPr>
        <w:t>7</w:t>
      </w:r>
      <w:r w:rsidRPr="00250791">
        <w:rPr>
          <w:rFonts w:ascii="宋体" w:eastAsia="宋体" w:hAnsi="宋体" w:cs="宋体" w:hint="eastAsia"/>
          <w:color w:val="333333"/>
          <w:kern w:val="0"/>
          <w:sz w:val="24"/>
          <w:szCs w:val="24"/>
        </w:rPr>
        <w:t>日组织现场踏勘。各有意参加现场踏勘活动的潜在供应商请于4月</w:t>
      </w:r>
      <w:r w:rsidR="00AA6135" w:rsidRPr="00250791">
        <w:rPr>
          <w:rFonts w:ascii="宋体" w:eastAsia="宋体" w:hAnsi="宋体" w:cs="宋体" w:hint="eastAsia"/>
          <w:color w:val="333333"/>
          <w:kern w:val="0"/>
          <w:sz w:val="24"/>
          <w:szCs w:val="24"/>
        </w:rPr>
        <w:t>7</w:t>
      </w:r>
      <w:r w:rsidRPr="00250791">
        <w:rPr>
          <w:rFonts w:ascii="宋体" w:eastAsia="宋体" w:hAnsi="宋体" w:cs="宋体" w:hint="eastAsia"/>
          <w:color w:val="333333"/>
          <w:kern w:val="0"/>
          <w:sz w:val="24"/>
          <w:szCs w:val="24"/>
        </w:rPr>
        <w:t>日9:00抵达广州市荔湾区大同路97-103号广州医药股份有限公司。</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b/>
          <w:bCs/>
          <w:color w:val="333333"/>
          <w:kern w:val="0"/>
          <w:sz w:val="24"/>
          <w:szCs w:val="24"/>
        </w:rPr>
        <w:t>七、 递交投标文件截止时间/开标时间、递交方式、开标地点：</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（一） 报名及下载招标文件时间：</w:t>
      </w:r>
      <w:r w:rsidRPr="00250791">
        <w:rPr>
          <w:rFonts w:ascii="宋体" w:eastAsia="宋体" w:hAnsi="宋体" w:cs="宋体" w:hint="eastAsia"/>
          <w:color w:val="333333"/>
          <w:kern w:val="0"/>
          <w:sz w:val="24"/>
          <w:szCs w:val="24"/>
          <w:u w:val="single"/>
        </w:rPr>
        <w:t>2022</w:t>
      </w:r>
      <w:r w:rsidRPr="00250791">
        <w:rPr>
          <w:rFonts w:ascii="宋体" w:eastAsia="宋体" w:hAnsi="宋体" w:cs="宋体" w:hint="eastAsia"/>
          <w:color w:val="333333"/>
          <w:kern w:val="0"/>
          <w:sz w:val="24"/>
          <w:szCs w:val="24"/>
        </w:rPr>
        <w:t>年</w:t>
      </w:r>
      <w:r w:rsidRPr="00250791">
        <w:rPr>
          <w:rFonts w:ascii="宋体" w:eastAsia="宋体" w:hAnsi="宋体" w:cs="宋体" w:hint="eastAsia"/>
          <w:color w:val="333333"/>
          <w:kern w:val="0"/>
          <w:sz w:val="24"/>
          <w:szCs w:val="24"/>
          <w:u w:val="single"/>
        </w:rPr>
        <w:t>03</w:t>
      </w:r>
      <w:r w:rsidRPr="00250791">
        <w:rPr>
          <w:rFonts w:ascii="宋体" w:eastAsia="宋体" w:hAnsi="宋体" w:cs="宋体" w:hint="eastAsia"/>
          <w:color w:val="333333"/>
          <w:kern w:val="0"/>
          <w:sz w:val="24"/>
          <w:szCs w:val="24"/>
        </w:rPr>
        <w:t>月</w:t>
      </w:r>
      <w:r w:rsidR="00152E68" w:rsidRPr="00250791">
        <w:rPr>
          <w:rFonts w:ascii="宋体" w:eastAsia="宋体" w:hAnsi="宋体" w:cs="宋体" w:hint="eastAsia"/>
          <w:color w:val="333333"/>
          <w:kern w:val="0"/>
          <w:sz w:val="24"/>
          <w:szCs w:val="24"/>
          <w:u w:val="single"/>
        </w:rPr>
        <w:t>30</w:t>
      </w:r>
      <w:r w:rsidRPr="00250791">
        <w:rPr>
          <w:rFonts w:ascii="宋体" w:eastAsia="宋体" w:hAnsi="宋体" w:cs="宋体" w:hint="eastAsia"/>
          <w:color w:val="333333"/>
          <w:kern w:val="0"/>
          <w:sz w:val="24"/>
          <w:szCs w:val="24"/>
        </w:rPr>
        <w:t>日至</w:t>
      </w:r>
      <w:r w:rsidRPr="00250791">
        <w:rPr>
          <w:rFonts w:ascii="宋体" w:eastAsia="宋体" w:hAnsi="宋体" w:cs="宋体" w:hint="eastAsia"/>
          <w:color w:val="333333"/>
          <w:kern w:val="0"/>
          <w:sz w:val="24"/>
          <w:szCs w:val="24"/>
          <w:u w:val="single"/>
        </w:rPr>
        <w:t>2022</w:t>
      </w:r>
      <w:r w:rsidRPr="00250791">
        <w:rPr>
          <w:rFonts w:ascii="宋体" w:eastAsia="宋体" w:hAnsi="宋体" w:cs="宋体" w:hint="eastAsia"/>
          <w:color w:val="333333"/>
          <w:kern w:val="0"/>
          <w:sz w:val="24"/>
          <w:szCs w:val="24"/>
        </w:rPr>
        <w:t>年</w:t>
      </w:r>
      <w:r w:rsidRPr="00250791">
        <w:rPr>
          <w:rFonts w:ascii="宋体" w:eastAsia="宋体" w:hAnsi="宋体" w:cs="宋体" w:hint="eastAsia"/>
          <w:color w:val="333333"/>
          <w:kern w:val="0"/>
          <w:sz w:val="24"/>
          <w:szCs w:val="24"/>
          <w:u w:val="single"/>
        </w:rPr>
        <w:t>0</w:t>
      </w:r>
      <w:r w:rsidR="00152E68" w:rsidRPr="00250791">
        <w:rPr>
          <w:rFonts w:ascii="宋体" w:eastAsia="宋体" w:hAnsi="宋体" w:cs="宋体" w:hint="eastAsia"/>
          <w:color w:val="333333"/>
          <w:kern w:val="0"/>
          <w:sz w:val="24"/>
          <w:szCs w:val="24"/>
          <w:u w:val="single"/>
        </w:rPr>
        <w:t>4</w:t>
      </w:r>
      <w:r w:rsidRPr="00250791">
        <w:rPr>
          <w:rFonts w:ascii="宋体" w:eastAsia="宋体" w:hAnsi="宋体" w:cs="宋体" w:hint="eastAsia"/>
          <w:color w:val="333333"/>
          <w:kern w:val="0"/>
          <w:sz w:val="24"/>
          <w:szCs w:val="24"/>
        </w:rPr>
        <w:t>月</w:t>
      </w:r>
      <w:r w:rsidR="00152E68" w:rsidRPr="00250791">
        <w:rPr>
          <w:rFonts w:ascii="宋体" w:eastAsia="宋体" w:hAnsi="宋体" w:cs="宋体" w:hint="eastAsia"/>
          <w:color w:val="333333"/>
          <w:kern w:val="0"/>
          <w:sz w:val="24"/>
          <w:szCs w:val="24"/>
          <w:u w:val="single"/>
        </w:rPr>
        <w:t>07</w:t>
      </w:r>
      <w:r w:rsidRPr="00250791">
        <w:rPr>
          <w:rFonts w:ascii="宋体" w:eastAsia="宋体" w:hAnsi="宋体" w:cs="宋体" w:hint="eastAsia"/>
          <w:color w:val="333333"/>
          <w:kern w:val="0"/>
          <w:sz w:val="24"/>
          <w:szCs w:val="24"/>
        </w:rPr>
        <w:t>日17:00时。</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递交投标文件截止时间/开标时间：</w:t>
      </w:r>
      <w:r w:rsidRPr="00250791">
        <w:rPr>
          <w:rFonts w:ascii="宋体" w:eastAsia="宋体" w:hAnsi="宋体" w:cs="宋体" w:hint="eastAsia"/>
          <w:b/>
          <w:bCs/>
          <w:color w:val="333333"/>
          <w:kern w:val="0"/>
          <w:sz w:val="24"/>
          <w:szCs w:val="24"/>
          <w:u w:val="single"/>
        </w:rPr>
        <w:t>2022</w:t>
      </w:r>
      <w:r w:rsidRPr="00250791">
        <w:rPr>
          <w:rFonts w:ascii="宋体" w:eastAsia="宋体" w:hAnsi="宋体" w:cs="宋体" w:hint="eastAsia"/>
          <w:b/>
          <w:bCs/>
          <w:color w:val="333333"/>
          <w:kern w:val="0"/>
          <w:sz w:val="24"/>
          <w:szCs w:val="24"/>
        </w:rPr>
        <w:t>年</w:t>
      </w:r>
      <w:r w:rsidRPr="00250791">
        <w:rPr>
          <w:rFonts w:ascii="宋体" w:eastAsia="宋体" w:hAnsi="宋体" w:cs="宋体" w:hint="eastAsia"/>
          <w:b/>
          <w:bCs/>
          <w:color w:val="333333"/>
          <w:kern w:val="0"/>
          <w:sz w:val="24"/>
          <w:szCs w:val="24"/>
          <w:u w:val="single"/>
        </w:rPr>
        <w:t>4</w:t>
      </w:r>
      <w:r w:rsidRPr="00250791">
        <w:rPr>
          <w:rFonts w:ascii="宋体" w:eastAsia="宋体" w:hAnsi="宋体" w:cs="宋体" w:hint="eastAsia"/>
          <w:b/>
          <w:bCs/>
          <w:color w:val="333333"/>
          <w:kern w:val="0"/>
          <w:sz w:val="24"/>
          <w:szCs w:val="24"/>
        </w:rPr>
        <w:t>月</w:t>
      </w:r>
      <w:r w:rsidRPr="00250791">
        <w:rPr>
          <w:rFonts w:ascii="宋体" w:eastAsia="宋体" w:hAnsi="宋体" w:cs="宋体" w:hint="eastAsia"/>
          <w:b/>
          <w:bCs/>
          <w:color w:val="333333"/>
          <w:kern w:val="0"/>
          <w:sz w:val="24"/>
          <w:szCs w:val="24"/>
          <w:u w:val="single"/>
        </w:rPr>
        <w:t>11</w:t>
      </w:r>
      <w:r w:rsidRPr="00250791">
        <w:rPr>
          <w:rFonts w:ascii="宋体" w:eastAsia="宋体" w:hAnsi="宋体" w:cs="宋体" w:hint="eastAsia"/>
          <w:b/>
          <w:bCs/>
          <w:color w:val="333333"/>
          <w:kern w:val="0"/>
          <w:sz w:val="24"/>
          <w:szCs w:val="24"/>
        </w:rPr>
        <w:t>日</w:t>
      </w:r>
      <w:r w:rsidRPr="00250791">
        <w:rPr>
          <w:rFonts w:ascii="宋体" w:eastAsia="宋体" w:hAnsi="宋体" w:cs="宋体" w:hint="eastAsia"/>
          <w:b/>
          <w:bCs/>
          <w:color w:val="333333"/>
          <w:kern w:val="0"/>
          <w:sz w:val="24"/>
          <w:szCs w:val="24"/>
          <w:u w:val="single"/>
        </w:rPr>
        <w:t>上午10:00。</w:t>
      </w:r>
      <w:bookmarkStart w:id="0" w:name="_GoBack"/>
      <w:bookmarkEnd w:id="0"/>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（二） 递交投标文件方式：纸质投标文件。</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（四） 开标地点：广州市荔湾区大同路97-103号</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b/>
          <w:bCs/>
          <w:color w:val="333333"/>
          <w:kern w:val="0"/>
          <w:sz w:val="24"/>
          <w:szCs w:val="24"/>
        </w:rPr>
        <w:t>八、 信息发布及结果公告网站</w:t>
      </w:r>
    </w:p>
    <w:p w:rsidR="00415D7E" w:rsidRPr="00250791" w:rsidRDefault="00691461">
      <w:pPr>
        <w:widowControl/>
        <w:shd w:val="clear" w:color="auto" w:fill="FFFFFF"/>
        <w:spacing w:line="450" w:lineRule="atLeast"/>
        <w:ind w:firstLine="480"/>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广州国企阳光招标服务平台门户网站（</w:t>
      </w:r>
      <w:hyperlink r:id="rId8" w:history="1">
        <w:r w:rsidRPr="00250791">
          <w:rPr>
            <w:rFonts w:ascii="宋体" w:eastAsia="宋体" w:hAnsi="宋体" w:cs="宋体" w:hint="eastAsia"/>
            <w:kern w:val="0"/>
            <w:sz w:val="24"/>
            <w:szCs w:val="24"/>
          </w:rPr>
          <w:t>http://cg.gemas.com.cn/</w:t>
        </w:r>
      </w:hyperlink>
      <w:r w:rsidRPr="00250791">
        <w:rPr>
          <w:rFonts w:ascii="宋体" w:eastAsia="宋体" w:hAnsi="宋体" w:cs="宋体" w:hint="eastAsia"/>
          <w:color w:val="333333"/>
          <w:kern w:val="0"/>
          <w:sz w:val="24"/>
          <w:szCs w:val="24"/>
        </w:rPr>
        <w:t>）</w:t>
      </w:r>
    </w:p>
    <w:p w:rsidR="00415D7E" w:rsidRPr="00250791" w:rsidRDefault="00691461">
      <w:pPr>
        <w:widowControl/>
        <w:shd w:val="clear" w:color="auto" w:fill="FFFFFF"/>
        <w:spacing w:line="450" w:lineRule="atLeast"/>
        <w:ind w:firstLine="435"/>
        <w:jc w:val="left"/>
        <w:rPr>
          <w:rFonts w:ascii="微软雅黑" w:eastAsia="微软雅黑" w:hAnsi="微软雅黑" w:cs="宋体"/>
          <w:color w:val="333333"/>
          <w:kern w:val="0"/>
          <w:sz w:val="24"/>
          <w:szCs w:val="24"/>
        </w:rPr>
      </w:pPr>
      <w:r w:rsidRPr="00250791">
        <w:rPr>
          <w:rFonts w:ascii="宋体" w:eastAsia="宋体" w:hAnsi="宋体" w:cs="宋体" w:hint="eastAsia"/>
          <w:b/>
          <w:bCs/>
          <w:color w:val="333333"/>
          <w:kern w:val="0"/>
          <w:sz w:val="24"/>
          <w:szCs w:val="24"/>
        </w:rPr>
        <w:t>九、 联系方式：</w:t>
      </w:r>
    </w:p>
    <w:p w:rsidR="00152E68" w:rsidRPr="00250791" w:rsidRDefault="00152E68">
      <w:pPr>
        <w:widowControl/>
        <w:shd w:val="clear" w:color="auto" w:fill="FFFFFF"/>
        <w:spacing w:line="450" w:lineRule="atLeast"/>
        <w:ind w:firstLine="480"/>
        <w:jc w:val="left"/>
        <w:rPr>
          <w:rFonts w:ascii="宋体" w:eastAsia="宋体" w:hAnsi="宋体" w:cs="宋体"/>
          <w:color w:val="333333"/>
          <w:kern w:val="0"/>
          <w:sz w:val="24"/>
          <w:szCs w:val="24"/>
        </w:rPr>
      </w:pPr>
      <w:r w:rsidRPr="00250791">
        <w:rPr>
          <w:rFonts w:ascii="宋体" w:eastAsia="宋体" w:hAnsi="宋体" w:cs="宋体" w:hint="eastAsia"/>
          <w:color w:val="333333"/>
          <w:kern w:val="0"/>
          <w:sz w:val="24"/>
          <w:szCs w:val="24"/>
        </w:rPr>
        <w:t>（一）采购人</w:t>
      </w:r>
    </w:p>
    <w:p w:rsidR="00415D7E" w:rsidRPr="00250791" w:rsidRDefault="00691461">
      <w:pPr>
        <w:widowControl/>
        <w:shd w:val="clear" w:color="auto" w:fill="FFFFFF"/>
        <w:spacing w:line="450" w:lineRule="atLeast"/>
        <w:ind w:firstLine="480"/>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招标人名称：广州医药股份有限公司</w:t>
      </w:r>
    </w:p>
    <w:p w:rsidR="00415D7E" w:rsidRPr="00250791" w:rsidRDefault="00691461">
      <w:pPr>
        <w:widowControl/>
        <w:shd w:val="clear" w:color="auto" w:fill="FFFFFF"/>
        <w:spacing w:line="450" w:lineRule="atLeast"/>
        <w:ind w:firstLine="480"/>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招标人地址：广州市荔湾区大同路97-103号</w:t>
      </w:r>
    </w:p>
    <w:p w:rsidR="00415D7E" w:rsidRPr="00250791" w:rsidRDefault="00691461">
      <w:pPr>
        <w:widowControl/>
        <w:shd w:val="clear" w:color="auto" w:fill="FFFFFF"/>
        <w:spacing w:line="450" w:lineRule="atLeast"/>
        <w:ind w:firstLine="480"/>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联 系 人：温桂玲</w:t>
      </w:r>
    </w:p>
    <w:p w:rsidR="00415D7E" w:rsidRPr="00250791" w:rsidRDefault="00691461">
      <w:pPr>
        <w:widowControl/>
        <w:shd w:val="clear" w:color="auto" w:fill="FFFFFF"/>
        <w:spacing w:line="450" w:lineRule="atLeast"/>
        <w:ind w:firstLine="480"/>
        <w:jc w:val="lef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联系电话：</w:t>
      </w:r>
      <w:r w:rsidR="00DE5473" w:rsidRPr="00250791">
        <w:rPr>
          <w:rFonts w:asciiTheme="minorEastAsia" w:hAnsiTheme="minorEastAsia" w:cs="宋体" w:hint="eastAsia"/>
          <w:sz w:val="24"/>
        </w:rPr>
        <w:t xml:space="preserve"> </w:t>
      </w:r>
      <w:r w:rsidRPr="00250791">
        <w:rPr>
          <w:rFonts w:asciiTheme="minorEastAsia" w:hAnsiTheme="minorEastAsia" w:cs="宋体" w:hint="eastAsia"/>
          <w:sz w:val="24"/>
        </w:rPr>
        <w:t>020-81728795</w:t>
      </w:r>
    </w:p>
    <w:p w:rsidR="00152E68" w:rsidRPr="00250791" w:rsidRDefault="00152E68" w:rsidP="00152E68">
      <w:pPr>
        <w:widowControl/>
        <w:shd w:val="clear" w:color="auto" w:fill="FFFFFF"/>
        <w:spacing w:line="450" w:lineRule="atLeast"/>
        <w:ind w:firstLine="480"/>
        <w:jc w:val="left"/>
        <w:rPr>
          <w:rFonts w:ascii="宋体" w:eastAsia="宋体" w:hAnsi="宋体" w:cs="宋体"/>
          <w:color w:val="333333"/>
          <w:kern w:val="0"/>
          <w:sz w:val="24"/>
          <w:szCs w:val="24"/>
        </w:rPr>
      </w:pPr>
      <w:r w:rsidRPr="00250791">
        <w:rPr>
          <w:rFonts w:ascii="宋体" w:eastAsia="宋体" w:hAnsi="宋体" w:cs="宋体" w:hint="eastAsia"/>
          <w:color w:val="333333"/>
          <w:kern w:val="0"/>
          <w:sz w:val="24"/>
          <w:szCs w:val="24"/>
        </w:rPr>
        <w:t>（二）平台技术支持</w:t>
      </w:r>
    </w:p>
    <w:p w:rsidR="00152E68" w:rsidRPr="00250791" w:rsidRDefault="00152E68" w:rsidP="00152E68">
      <w:pPr>
        <w:widowControl/>
        <w:shd w:val="clear" w:color="auto" w:fill="FFFFFF"/>
        <w:spacing w:line="450" w:lineRule="atLeast"/>
        <w:ind w:firstLine="480"/>
        <w:jc w:val="left"/>
        <w:rPr>
          <w:rFonts w:ascii="宋体" w:eastAsia="宋体" w:hAnsi="宋体" w:cs="宋体"/>
          <w:color w:val="333333"/>
          <w:kern w:val="0"/>
          <w:sz w:val="24"/>
          <w:szCs w:val="24"/>
        </w:rPr>
      </w:pPr>
      <w:r w:rsidRPr="00250791">
        <w:rPr>
          <w:rFonts w:ascii="宋体" w:eastAsia="宋体" w:hAnsi="宋体" w:cs="宋体" w:hint="eastAsia"/>
          <w:color w:val="333333"/>
          <w:kern w:val="0"/>
          <w:sz w:val="24"/>
          <w:szCs w:val="24"/>
        </w:rPr>
        <w:t>咨询服务机构名称：广州国企阳光采购服务平台</w:t>
      </w:r>
    </w:p>
    <w:p w:rsidR="00152E68" w:rsidRPr="00250791" w:rsidRDefault="00152E68" w:rsidP="00152E68">
      <w:pPr>
        <w:widowControl/>
        <w:shd w:val="clear" w:color="auto" w:fill="FFFFFF"/>
        <w:spacing w:line="450" w:lineRule="atLeast"/>
        <w:ind w:firstLine="480"/>
        <w:jc w:val="left"/>
        <w:rPr>
          <w:rFonts w:ascii="宋体" w:eastAsia="宋体" w:hAnsi="宋体" w:cs="宋体"/>
          <w:color w:val="333333"/>
          <w:kern w:val="0"/>
          <w:sz w:val="24"/>
          <w:szCs w:val="24"/>
        </w:rPr>
      </w:pPr>
      <w:r w:rsidRPr="00250791">
        <w:rPr>
          <w:rFonts w:ascii="宋体" w:eastAsia="宋体" w:hAnsi="宋体" w:cs="宋体" w:hint="eastAsia"/>
          <w:color w:val="333333"/>
          <w:kern w:val="0"/>
          <w:sz w:val="24"/>
          <w:szCs w:val="24"/>
        </w:rPr>
        <w:t>咨询服务机构联系人：王工、李工</w:t>
      </w:r>
    </w:p>
    <w:p w:rsidR="00152E68" w:rsidRPr="00250791" w:rsidRDefault="00152E68" w:rsidP="00152E68">
      <w:pPr>
        <w:widowControl/>
        <w:shd w:val="clear" w:color="auto" w:fill="FFFFFF"/>
        <w:spacing w:line="450" w:lineRule="atLeast"/>
        <w:ind w:firstLine="480"/>
        <w:jc w:val="left"/>
        <w:rPr>
          <w:rFonts w:ascii="宋体" w:eastAsia="宋体" w:hAnsi="宋体" w:cs="宋体"/>
          <w:color w:val="333333"/>
          <w:kern w:val="0"/>
          <w:sz w:val="24"/>
          <w:szCs w:val="24"/>
        </w:rPr>
      </w:pPr>
      <w:r w:rsidRPr="00250791">
        <w:rPr>
          <w:rFonts w:ascii="宋体" w:eastAsia="宋体" w:hAnsi="宋体" w:cs="宋体" w:hint="eastAsia"/>
          <w:color w:val="333333"/>
          <w:kern w:val="0"/>
          <w:sz w:val="24"/>
          <w:szCs w:val="24"/>
        </w:rPr>
        <w:t>咨询服务机构联系电话：020-89160865、89160768</w:t>
      </w:r>
    </w:p>
    <w:p w:rsidR="00152E68" w:rsidRPr="00250791" w:rsidRDefault="00152E68" w:rsidP="00152E68">
      <w:pPr>
        <w:widowControl/>
        <w:shd w:val="clear" w:color="auto" w:fill="FFFFFF"/>
        <w:spacing w:line="450" w:lineRule="atLeast"/>
        <w:ind w:firstLine="480"/>
        <w:jc w:val="left"/>
        <w:rPr>
          <w:rFonts w:ascii="宋体" w:eastAsia="宋体" w:hAnsi="宋体" w:cs="宋体"/>
          <w:color w:val="333333"/>
          <w:kern w:val="0"/>
          <w:sz w:val="24"/>
          <w:szCs w:val="24"/>
        </w:rPr>
      </w:pPr>
      <w:r w:rsidRPr="00250791">
        <w:rPr>
          <w:rFonts w:ascii="宋体" w:eastAsia="宋体" w:hAnsi="宋体" w:cs="宋体" w:hint="eastAsia"/>
          <w:color w:val="333333"/>
          <w:kern w:val="0"/>
          <w:sz w:val="24"/>
          <w:szCs w:val="24"/>
        </w:rPr>
        <w:t>咨询时间：周一至周五及法定工作日：上午9:00-12:00；下午13:00-17:00。</w:t>
      </w:r>
    </w:p>
    <w:p w:rsidR="00152E68" w:rsidRPr="00250791" w:rsidRDefault="00152E68" w:rsidP="00152E68">
      <w:pPr>
        <w:widowControl/>
        <w:shd w:val="clear" w:color="auto" w:fill="FFFFFF"/>
        <w:spacing w:line="450" w:lineRule="atLeast"/>
        <w:ind w:firstLine="480"/>
        <w:jc w:val="left"/>
        <w:rPr>
          <w:rFonts w:ascii="宋体" w:eastAsia="宋体" w:hAnsi="宋体" w:cs="宋体"/>
          <w:color w:val="333333"/>
          <w:kern w:val="0"/>
          <w:sz w:val="24"/>
          <w:szCs w:val="24"/>
        </w:rPr>
      </w:pPr>
      <w:r w:rsidRPr="00250791">
        <w:rPr>
          <w:rFonts w:ascii="宋体" w:eastAsia="宋体" w:hAnsi="宋体" w:cs="宋体" w:hint="eastAsia"/>
          <w:color w:val="333333"/>
          <w:kern w:val="0"/>
          <w:sz w:val="24"/>
          <w:szCs w:val="24"/>
        </w:rPr>
        <w:t>E-mail：cg@gemas.com.cn</w:t>
      </w:r>
    </w:p>
    <w:p w:rsidR="00415D7E" w:rsidRPr="00250791" w:rsidRDefault="00415D7E">
      <w:pPr>
        <w:widowControl/>
        <w:shd w:val="clear" w:color="auto" w:fill="FFFFFF"/>
        <w:spacing w:line="450" w:lineRule="atLeast"/>
        <w:ind w:firstLine="480"/>
        <w:jc w:val="left"/>
        <w:rPr>
          <w:rFonts w:ascii="宋体" w:eastAsia="宋体" w:hAnsi="宋体" w:cs="宋体"/>
          <w:color w:val="333333"/>
          <w:kern w:val="0"/>
          <w:sz w:val="24"/>
          <w:szCs w:val="24"/>
        </w:rPr>
      </w:pPr>
    </w:p>
    <w:p w:rsidR="00415D7E" w:rsidRPr="00250791" w:rsidRDefault="00415D7E">
      <w:pPr>
        <w:widowControl/>
        <w:shd w:val="clear" w:color="auto" w:fill="FFFFFF"/>
        <w:spacing w:line="450" w:lineRule="atLeast"/>
        <w:ind w:firstLine="480"/>
        <w:jc w:val="left"/>
        <w:rPr>
          <w:rFonts w:ascii="宋体" w:eastAsia="宋体" w:hAnsi="宋体" w:cs="宋体"/>
          <w:color w:val="333333"/>
          <w:kern w:val="0"/>
          <w:sz w:val="24"/>
          <w:szCs w:val="24"/>
        </w:rPr>
      </w:pPr>
    </w:p>
    <w:p w:rsidR="00415D7E" w:rsidRPr="00250791" w:rsidRDefault="00691461">
      <w:pPr>
        <w:widowControl/>
        <w:shd w:val="clear" w:color="auto" w:fill="FFFFFF"/>
        <w:spacing w:line="450" w:lineRule="atLeast"/>
        <w:jc w:val="righ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t>招标人：广州医药股份有限公司</w:t>
      </w:r>
    </w:p>
    <w:p w:rsidR="00415D7E" w:rsidRDefault="00691461">
      <w:pPr>
        <w:widowControl/>
        <w:shd w:val="clear" w:color="auto" w:fill="FFFFFF"/>
        <w:spacing w:line="450" w:lineRule="atLeast"/>
        <w:jc w:val="right"/>
        <w:rPr>
          <w:rFonts w:ascii="微软雅黑" w:eastAsia="微软雅黑" w:hAnsi="微软雅黑" w:cs="宋体"/>
          <w:color w:val="333333"/>
          <w:kern w:val="0"/>
          <w:sz w:val="24"/>
          <w:szCs w:val="24"/>
        </w:rPr>
      </w:pPr>
      <w:r w:rsidRPr="00250791">
        <w:rPr>
          <w:rFonts w:ascii="宋体" w:eastAsia="宋体" w:hAnsi="宋体" w:cs="宋体" w:hint="eastAsia"/>
          <w:color w:val="333333"/>
          <w:kern w:val="0"/>
          <w:sz w:val="24"/>
          <w:szCs w:val="24"/>
        </w:rPr>
        <w:lastRenderedPageBreak/>
        <w:t>日期：2022年3月</w:t>
      </w:r>
      <w:r w:rsidR="00FF5E6C" w:rsidRPr="00250791">
        <w:rPr>
          <w:rFonts w:ascii="宋体" w:eastAsia="宋体" w:hAnsi="宋体" w:cs="宋体" w:hint="eastAsia"/>
          <w:color w:val="333333"/>
          <w:kern w:val="0"/>
          <w:sz w:val="24"/>
          <w:szCs w:val="24"/>
        </w:rPr>
        <w:t>29</w:t>
      </w:r>
      <w:r w:rsidRPr="00250791">
        <w:rPr>
          <w:rFonts w:ascii="宋体" w:eastAsia="宋体" w:hAnsi="宋体" w:cs="宋体" w:hint="eastAsia"/>
          <w:color w:val="333333"/>
          <w:kern w:val="0"/>
          <w:sz w:val="24"/>
          <w:szCs w:val="24"/>
        </w:rPr>
        <w:t>日</w:t>
      </w:r>
    </w:p>
    <w:p w:rsidR="00415D7E" w:rsidRDefault="00415D7E"/>
    <w:sectPr w:rsidR="00415D7E" w:rsidSect="00415D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694" w:rsidRDefault="000C3694" w:rsidP="00152E68">
      <w:r>
        <w:separator/>
      </w:r>
    </w:p>
  </w:endnote>
  <w:endnote w:type="continuationSeparator" w:id="0">
    <w:p w:rsidR="000C3694" w:rsidRDefault="000C3694" w:rsidP="00152E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694" w:rsidRDefault="000C3694" w:rsidP="00152E68">
      <w:r>
        <w:separator/>
      </w:r>
    </w:p>
  </w:footnote>
  <w:footnote w:type="continuationSeparator" w:id="0">
    <w:p w:rsidR="000C3694" w:rsidRDefault="000C3694" w:rsidP="00152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16B97"/>
    <w:multiLevelType w:val="multilevel"/>
    <w:tmpl w:val="52816B9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03DD"/>
    <w:rsid w:val="000C3694"/>
    <w:rsid w:val="0012314E"/>
    <w:rsid w:val="00124145"/>
    <w:rsid w:val="00152E68"/>
    <w:rsid w:val="00174B93"/>
    <w:rsid w:val="00220FDE"/>
    <w:rsid w:val="00250791"/>
    <w:rsid w:val="00260BC1"/>
    <w:rsid w:val="00280564"/>
    <w:rsid w:val="002A0700"/>
    <w:rsid w:val="002E0580"/>
    <w:rsid w:val="003207E9"/>
    <w:rsid w:val="00415D7E"/>
    <w:rsid w:val="004403DD"/>
    <w:rsid w:val="00674021"/>
    <w:rsid w:val="00691461"/>
    <w:rsid w:val="00694ABD"/>
    <w:rsid w:val="00820A87"/>
    <w:rsid w:val="008E6590"/>
    <w:rsid w:val="0091156D"/>
    <w:rsid w:val="0096679B"/>
    <w:rsid w:val="00986AD6"/>
    <w:rsid w:val="00AA6135"/>
    <w:rsid w:val="00B04D15"/>
    <w:rsid w:val="00B72740"/>
    <w:rsid w:val="00C61F83"/>
    <w:rsid w:val="00DE5473"/>
    <w:rsid w:val="00E673A8"/>
    <w:rsid w:val="00FE4AB0"/>
    <w:rsid w:val="00FF5E6C"/>
    <w:rsid w:val="5A94281A"/>
    <w:rsid w:val="71FC6D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15D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5D7E"/>
    <w:rPr>
      <w:b/>
      <w:bCs/>
    </w:rPr>
  </w:style>
  <w:style w:type="character" w:styleId="a5">
    <w:name w:val="Hyperlink"/>
    <w:basedOn w:val="a0"/>
    <w:uiPriority w:val="99"/>
    <w:semiHidden/>
    <w:unhideWhenUsed/>
    <w:qFormat/>
    <w:rsid w:val="00415D7E"/>
    <w:rPr>
      <w:color w:val="0000FF"/>
      <w:u w:val="single"/>
    </w:rPr>
  </w:style>
  <w:style w:type="paragraph" w:styleId="a6">
    <w:name w:val="header"/>
    <w:basedOn w:val="a"/>
    <w:link w:val="Char"/>
    <w:uiPriority w:val="99"/>
    <w:semiHidden/>
    <w:unhideWhenUsed/>
    <w:rsid w:val="00152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52E68"/>
    <w:rPr>
      <w:kern w:val="2"/>
      <w:sz w:val="18"/>
      <w:szCs w:val="18"/>
    </w:rPr>
  </w:style>
  <w:style w:type="paragraph" w:styleId="a7">
    <w:name w:val="footer"/>
    <w:basedOn w:val="a"/>
    <w:link w:val="Char0"/>
    <w:uiPriority w:val="99"/>
    <w:semiHidden/>
    <w:unhideWhenUsed/>
    <w:rsid w:val="00152E6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52E68"/>
    <w:rPr>
      <w:kern w:val="2"/>
      <w:sz w:val="18"/>
      <w:szCs w:val="18"/>
    </w:rPr>
  </w:style>
</w:styles>
</file>

<file path=word/webSettings.xml><?xml version="1.0" encoding="utf-8"?>
<w:webSettings xmlns:r="http://schemas.openxmlformats.org/officeDocument/2006/relationships" xmlns:w="http://schemas.openxmlformats.org/wordprocessingml/2006/main">
  <w:divs>
    <w:div w:id="1609460947">
      <w:bodyDiv w:val="1"/>
      <w:marLeft w:val="120"/>
      <w:marRight w:val="120"/>
      <w:marTop w:val="120"/>
      <w:marBottom w:val="120"/>
      <w:divBdr>
        <w:top w:val="none" w:sz="0" w:space="0" w:color="auto"/>
        <w:left w:val="none" w:sz="0" w:space="0" w:color="auto"/>
        <w:bottom w:val="none" w:sz="0" w:space="0" w:color="auto"/>
        <w:right w:val="none" w:sz="0" w:space="0" w:color="auto"/>
      </w:divBdr>
    </w:div>
    <w:div w:id="1634368007">
      <w:bodyDiv w:val="1"/>
      <w:marLeft w:val="0"/>
      <w:marRight w:val="0"/>
      <w:marTop w:val="0"/>
      <w:marBottom w:val="0"/>
      <w:divBdr>
        <w:top w:val="none" w:sz="0" w:space="0" w:color="auto"/>
        <w:left w:val="none" w:sz="0" w:space="0" w:color="auto"/>
        <w:bottom w:val="none" w:sz="0" w:space="0" w:color="auto"/>
        <w:right w:val="none" w:sz="0" w:space="0" w:color="auto"/>
      </w:divBdr>
      <w:divsChild>
        <w:div w:id="2077238037">
          <w:marLeft w:val="0"/>
          <w:marRight w:val="0"/>
          <w:marTop w:val="0"/>
          <w:marBottom w:val="0"/>
          <w:divBdr>
            <w:top w:val="none" w:sz="0" w:space="0" w:color="auto"/>
            <w:left w:val="none" w:sz="0" w:space="0" w:color="auto"/>
            <w:bottom w:val="none" w:sz="0" w:space="0" w:color="auto"/>
            <w:right w:val="none" w:sz="0" w:space="0" w:color="auto"/>
          </w:divBdr>
          <w:divsChild>
            <w:div w:id="1747605617">
              <w:marLeft w:val="0"/>
              <w:marRight w:val="0"/>
              <w:marTop w:val="100"/>
              <w:marBottom w:val="100"/>
              <w:divBdr>
                <w:top w:val="none" w:sz="0" w:space="0" w:color="auto"/>
                <w:left w:val="none" w:sz="0" w:space="0" w:color="auto"/>
                <w:bottom w:val="none" w:sz="0" w:space="0" w:color="auto"/>
                <w:right w:val="none" w:sz="0" w:space="0" w:color="auto"/>
              </w:divBdr>
              <w:divsChild>
                <w:div w:id="1323242677">
                  <w:marLeft w:val="0"/>
                  <w:marRight w:val="0"/>
                  <w:marTop w:val="0"/>
                  <w:marBottom w:val="0"/>
                  <w:divBdr>
                    <w:top w:val="none" w:sz="0" w:space="0" w:color="auto"/>
                    <w:left w:val="none" w:sz="0" w:space="0" w:color="auto"/>
                    <w:bottom w:val="none" w:sz="0" w:space="0" w:color="auto"/>
                    <w:right w:val="none" w:sz="0" w:space="0" w:color="auto"/>
                  </w:divBdr>
                  <w:divsChild>
                    <w:div w:id="592055696">
                      <w:marLeft w:val="0"/>
                      <w:marRight w:val="0"/>
                      <w:marTop w:val="0"/>
                      <w:marBottom w:val="0"/>
                      <w:divBdr>
                        <w:top w:val="none" w:sz="0" w:space="0" w:color="auto"/>
                        <w:left w:val="none" w:sz="0" w:space="0" w:color="auto"/>
                        <w:bottom w:val="none" w:sz="0" w:space="0" w:color="auto"/>
                        <w:right w:val="none" w:sz="0" w:space="0" w:color="auto"/>
                      </w:divBdr>
                      <w:divsChild>
                        <w:div w:id="3464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53216">
      <w:bodyDiv w:val="1"/>
      <w:marLeft w:val="0"/>
      <w:marRight w:val="0"/>
      <w:marTop w:val="0"/>
      <w:marBottom w:val="0"/>
      <w:divBdr>
        <w:top w:val="none" w:sz="0" w:space="0" w:color="auto"/>
        <w:left w:val="none" w:sz="0" w:space="0" w:color="auto"/>
        <w:bottom w:val="none" w:sz="0" w:space="0" w:color="auto"/>
        <w:right w:val="none" w:sz="0" w:space="0" w:color="auto"/>
      </w:divBdr>
      <w:divsChild>
        <w:div w:id="1362173457">
          <w:marLeft w:val="0"/>
          <w:marRight w:val="0"/>
          <w:marTop w:val="0"/>
          <w:marBottom w:val="0"/>
          <w:divBdr>
            <w:top w:val="none" w:sz="0" w:space="0" w:color="auto"/>
            <w:left w:val="none" w:sz="0" w:space="0" w:color="auto"/>
            <w:bottom w:val="none" w:sz="0" w:space="0" w:color="auto"/>
            <w:right w:val="none" w:sz="0" w:space="0" w:color="auto"/>
          </w:divBdr>
          <w:divsChild>
            <w:div w:id="40599306">
              <w:marLeft w:val="0"/>
              <w:marRight w:val="0"/>
              <w:marTop w:val="100"/>
              <w:marBottom w:val="100"/>
              <w:divBdr>
                <w:top w:val="none" w:sz="0" w:space="0" w:color="auto"/>
                <w:left w:val="none" w:sz="0" w:space="0" w:color="auto"/>
                <w:bottom w:val="none" w:sz="0" w:space="0" w:color="auto"/>
                <w:right w:val="none" w:sz="0" w:space="0" w:color="auto"/>
              </w:divBdr>
              <w:divsChild>
                <w:div w:id="2093505052">
                  <w:marLeft w:val="0"/>
                  <w:marRight w:val="0"/>
                  <w:marTop w:val="0"/>
                  <w:marBottom w:val="0"/>
                  <w:divBdr>
                    <w:top w:val="none" w:sz="0" w:space="0" w:color="auto"/>
                    <w:left w:val="none" w:sz="0" w:space="0" w:color="auto"/>
                    <w:bottom w:val="none" w:sz="0" w:space="0" w:color="auto"/>
                    <w:right w:val="none" w:sz="0" w:space="0" w:color="auto"/>
                  </w:divBdr>
                  <w:divsChild>
                    <w:div w:id="1825929491">
                      <w:marLeft w:val="0"/>
                      <w:marRight w:val="0"/>
                      <w:marTop w:val="0"/>
                      <w:marBottom w:val="0"/>
                      <w:divBdr>
                        <w:top w:val="none" w:sz="0" w:space="0" w:color="auto"/>
                        <w:left w:val="none" w:sz="0" w:space="0" w:color="auto"/>
                        <w:bottom w:val="none" w:sz="0" w:space="0" w:color="auto"/>
                        <w:right w:val="none" w:sz="0" w:space="0" w:color="auto"/>
                      </w:divBdr>
                      <w:divsChild>
                        <w:div w:id="10109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g.gemas.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沈金勇</dc:creator>
  <cp:lastModifiedBy>温桂玲</cp:lastModifiedBy>
  <cp:revision>21</cp:revision>
  <dcterms:created xsi:type="dcterms:W3CDTF">2022-03-07T01:48:00Z</dcterms:created>
  <dcterms:modified xsi:type="dcterms:W3CDTF">2022-03-29T08:30:00Z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1272057303364B1DACBC4A1B3DA28FB4</vt:lpwstr>
  </property>
</Properties>
</file>